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CD76E" w14:textId="77777777" w:rsidR="000D5021" w:rsidRPr="00F978F2" w:rsidRDefault="00BC60A4">
      <w:pPr>
        <w:rPr>
          <w:sz w:val="28"/>
          <w:szCs w:val="28"/>
        </w:rPr>
      </w:pPr>
      <w:r>
        <w:rPr>
          <w:sz w:val="28"/>
          <w:szCs w:val="28"/>
        </w:rPr>
        <w:t>Een slechtnieuwsgesprek</w:t>
      </w:r>
      <w:r w:rsidR="007411A5">
        <w:rPr>
          <w:sz w:val="28"/>
          <w:szCs w:val="28"/>
        </w:rPr>
        <w:t xml:space="preserve"> voeren</w:t>
      </w:r>
      <w:r>
        <w:rPr>
          <w:sz w:val="28"/>
          <w:szCs w:val="28"/>
        </w:rPr>
        <w:t>: hoe pak je dit aan?</w:t>
      </w:r>
      <w:r w:rsidR="006B66A8">
        <w:rPr>
          <w:sz w:val="28"/>
          <w:szCs w:val="28"/>
        </w:rPr>
        <w:tab/>
      </w:r>
      <w:r w:rsidR="006B66A8">
        <w:rPr>
          <w:sz w:val="28"/>
          <w:szCs w:val="28"/>
        </w:rPr>
        <w:tab/>
      </w:r>
    </w:p>
    <w:p w14:paraId="6DF1506E" w14:textId="77777777" w:rsidR="00427BC0" w:rsidRDefault="00427BC0"/>
    <w:p w14:paraId="5DA77203" w14:textId="77777777" w:rsidR="00427BC0" w:rsidRDefault="00427BC0">
      <w:r>
        <w:t xml:space="preserve">Niemand vindt het leuk een slechtnieuwsgesprek te voeren. Belangrijk is het </w:t>
      </w:r>
      <w:r w:rsidRPr="00427BC0">
        <w:rPr>
          <w:b/>
        </w:rPr>
        <w:t xml:space="preserve">doel </w:t>
      </w:r>
      <w:r>
        <w:t xml:space="preserve">voor ogen te houden, je goed </w:t>
      </w:r>
      <w:r w:rsidRPr="00427BC0">
        <w:rPr>
          <w:b/>
        </w:rPr>
        <w:t>voor te bereiden</w:t>
      </w:r>
      <w:r>
        <w:t xml:space="preserve"> en het gesprek in </w:t>
      </w:r>
      <w:r w:rsidRPr="00427BC0">
        <w:rPr>
          <w:b/>
        </w:rPr>
        <w:t>5 stappen</w:t>
      </w:r>
      <w:r>
        <w:t xml:space="preserve"> te doen</w:t>
      </w:r>
      <w:r w:rsidR="007411A5">
        <w:t>.</w:t>
      </w:r>
    </w:p>
    <w:p w14:paraId="7BCDC636" w14:textId="77777777" w:rsidR="00427BC0" w:rsidRDefault="00427BC0"/>
    <w:p w14:paraId="2039FFC1" w14:textId="77777777" w:rsidR="00427BC0" w:rsidRDefault="00427BC0">
      <w:r>
        <w:t xml:space="preserve">Een effectief slechtnieuwsgesprek beperkt de schade voor de ontvanger. </w:t>
      </w:r>
    </w:p>
    <w:p w14:paraId="6C154595" w14:textId="77777777" w:rsidR="00427BC0" w:rsidRDefault="00427BC0">
      <w:r>
        <w:t>Hoe voer je zo’n gesprek?</w:t>
      </w:r>
    </w:p>
    <w:p w14:paraId="071B675C" w14:textId="77777777" w:rsidR="00427BC0" w:rsidRDefault="00427BC0"/>
    <w:p w14:paraId="4158DC36" w14:textId="77777777" w:rsidR="00143D60" w:rsidRDefault="00143D60"/>
    <w:p w14:paraId="0904C868" w14:textId="77777777" w:rsidR="00427BC0" w:rsidRPr="00F978F2" w:rsidRDefault="00F978F2">
      <w:pPr>
        <w:rPr>
          <w:rFonts w:cs="Arial"/>
          <w:sz w:val="28"/>
          <w:szCs w:val="28"/>
        </w:rPr>
      </w:pPr>
      <w:r w:rsidRPr="00F978F2">
        <w:rPr>
          <w:rFonts w:cs="Arial"/>
          <w:sz w:val="28"/>
          <w:szCs w:val="28"/>
        </w:rPr>
        <w:t>Het slechtnieuwsgesprek kent 3 doelen:</w:t>
      </w:r>
    </w:p>
    <w:p w14:paraId="1788E785" w14:textId="77777777" w:rsidR="00F978F2" w:rsidRDefault="00F978F2"/>
    <w:p w14:paraId="7A269375" w14:textId="77777777" w:rsidR="00F978F2" w:rsidRDefault="00F978F2" w:rsidP="00F978F2">
      <w:pPr>
        <w:ind w:left="720" w:hanging="360"/>
      </w:pPr>
      <w:r>
        <w:t xml:space="preserve">Eerste: </w:t>
      </w:r>
      <w:r w:rsidRPr="00F978F2">
        <w:rPr>
          <w:b/>
          <w:i/>
        </w:rPr>
        <w:t>het overbrengen van de boodschap.</w:t>
      </w:r>
    </w:p>
    <w:p w14:paraId="34F3EDE9" w14:textId="77777777" w:rsidR="00F978F2" w:rsidRDefault="00F978F2" w:rsidP="00F978F2">
      <w:pPr>
        <w:ind w:left="720" w:hanging="360"/>
      </w:pPr>
      <w:r>
        <w:t>Dit lijkt voor de hand liggend, maar er zijn voorbeelden bekend dat medewerkers na afloop van h</w:t>
      </w:r>
      <w:r w:rsidR="007411A5">
        <w:t xml:space="preserve">et gesprek niet wisten of ze nu niet goed functioneerden </w:t>
      </w:r>
      <w:r>
        <w:t>of echt ontslagen waren.</w:t>
      </w:r>
    </w:p>
    <w:p w14:paraId="0CFAC79C" w14:textId="77777777" w:rsidR="00F978F2" w:rsidRDefault="00F978F2" w:rsidP="00F978F2">
      <w:pPr>
        <w:ind w:left="720" w:hanging="360"/>
      </w:pPr>
    </w:p>
    <w:p w14:paraId="0BC8557C" w14:textId="77777777" w:rsidR="00F978F2" w:rsidRDefault="00F978F2" w:rsidP="00F978F2">
      <w:pPr>
        <w:ind w:left="720" w:hanging="360"/>
      </w:pPr>
      <w:r>
        <w:t xml:space="preserve">Tweede: </w:t>
      </w:r>
      <w:r w:rsidRPr="00F978F2">
        <w:rPr>
          <w:b/>
          <w:i/>
        </w:rPr>
        <w:t xml:space="preserve">het opvangen van emoties. </w:t>
      </w:r>
    </w:p>
    <w:p w14:paraId="1F843729" w14:textId="77777777" w:rsidR="00F978F2" w:rsidRDefault="00F978F2" w:rsidP="00F978F2">
      <w:pPr>
        <w:ind w:left="720" w:hanging="360"/>
      </w:pPr>
      <w:r>
        <w:t xml:space="preserve">Welke vorm van emoties er komen is vooraf niet altijd in te schatten, maar effectief met emoties </w:t>
      </w:r>
      <w:r w:rsidR="00463C08">
        <w:t>omgaan,</w:t>
      </w:r>
      <w:r>
        <w:t xml:space="preserve"> zal een heilzaam effect hebben op de schade achteraf.</w:t>
      </w:r>
    </w:p>
    <w:p w14:paraId="2E44F3D1" w14:textId="77777777" w:rsidR="00F978F2" w:rsidRDefault="00F978F2" w:rsidP="00F978F2">
      <w:pPr>
        <w:ind w:left="720" w:hanging="360"/>
      </w:pPr>
    </w:p>
    <w:p w14:paraId="264A5D30" w14:textId="77777777" w:rsidR="00F978F2" w:rsidRDefault="00F978F2" w:rsidP="00F978F2">
      <w:pPr>
        <w:ind w:left="720" w:hanging="360"/>
      </w:pPr>
      <w:r>
        <w:t xml:space="preserve">Derde: </w:t>
      </w:r>
      <w:r w:rsidRPr="00F978F2">
        <w:rPr>
          <w:b/>
          <w:i/>
        </w:rPr>
        <w:t>acceptatie van het nieuws.</w:t>
      </w:r>
      <w:r>
        <w:t xml:space="preserve"> </w:t>
      </w:r>
    </w:p>
    <w:p w14:paraId="0DE5C020" w14:textId="77777777" w:rsidR="00F978F2" w:rsidRDefault="00F978F2" w:rsidP="00F978F2">
      <w:pPr>
        <w:ind w:left="720" w:hanging="360"/>
      </w:pPr>
      <w:r>
        <w:t>De ontvanger moet begrijpen dat de boodschap definitief is en niet onderhandelbaar.</w:t>
      </w:r>
    </w:p>
    <w:p w14:paraId="42083C41" w14:textId="77777777" w:rsidR="00F978F2" w:rsidRDefault="00F978F2" w:rsidP="00F978F2"/>
    <w:p w14:paraId="50FC5F08" w14:textId="77777777" w:rsidR="00143D60" w:rsidRDefault="00143D60" w:rsidP="00F978F2"/>
    <w:p w14:paraId="7CD69270" w14:textId="77777777" w:rsidR="00F978F2" w:rsidRDefault="00F978F2" w:rsidP="00F978F2">
      <w:pPr>
        <w:rPr>
          <w:sz w:val="28"/>
          <w:szCs w:val="28"/>
        </w:rPr>
      </w:pPr>
      <w:r>
        <w:rPr>
          <w:sz w:val="28"/>
          <w:szCs w:val="28"/>
        </w:rPr>
        <w:t>Voorbereiding op het slechtnieuwsgesprek:</w:t>
      </w:r>
    </w:p>
    <w:p w14:paraId="4EBCDF67" w14:textId="77777777" w:rsidR="006B66A8" w:rsidRDefault="006B66A8" w:rsidP="006B66A8">
      <w:pPr>
        <w:rPr>
          <w:szCs w:val="20"/>
        </w:rPr>
      </w:pPr>
    </w:p>
    <w:p w14:paraId="3ED3510E" w14:textId="77777777" w:rsidR="006B66A8" w:rsidRPr="00AE52BC" w:rsidRDefault="006B66A8" w:rsidP="006B66A8">
      <w:pPr>
        <w:rPr>
          <w:szCs w:val="20"/>
        </w:rPr>
      </w:pPr>
      <w:r>
        <w:rPr>
          <w:szCs w:val="20"/>
        </w:rPr>
        <w:t>Een simpele vuistregel geldt: 90% van de kwaliteit van een slechtnieuwsgesprek wordt bepaald door de voorbereiding!</w:t>
      </w:r>
    </w:p>
    <w:p w14:paraId="4BD9495F" w14:textId="77777777" w:rsidR="00F978F2" w:rsidRDefault="00F978F2" w:rsidP="00F978F2">
      <w:pPr>
        <w:rPr>
          <w:szCs w:val="20"/>
        </w:rPr>
      </w:pPr>
    </w:p>
    <w:p w14:paraId="69E09FB2" w14:textId="77777777" w:rsidR="00F978F2" w:rsidRDefault="001E4563" w:rsidP="00F978F2">
      <w:pPr>
        <w:rPr>
          <w:szCs w:val="20"/>
        </w:rPr>
      </w:pPr>
      <w:r>
        <w:rPr>
          <w:szCs w:val="20"/>
        </w:rPr>
        <w:t>Een checklist</w:t>
      </w:r>
      <w:r w:rsidR="006B66A8">
        <w:rPr>
          <w:szCs w:val="20"/>
        </w:rPr>
        <w:t xml:space="preserve"> hierbij helpt en biedt steun. </w:t>
      </w:r>
      <w:r>
        <w:rPr>
          <w:szCs w:val="20"/>
        </w:rPr>
        <w:t>Door vooraf zaken te overdenken en op te schrijven ge</w:t>
      </w:r>
      <w:r w:rsidR="00A56FC9">
        <w:rPr>
          <w:szCs w:val="20"/>
        </w:rPr>
        <w:t>ven</w:t>
      </w:r>
      <w:r>
        <w:rPr>
          <w:szCs w:val="20"/>
        </w:rPr>
        <w:t xml:space="preserve"> </w:t>
      </w:r>
      <w:r w:rsidR="006B66A8">
        <w:rPr>
          <w:szCs w:val="20"/>
        </w:rPr>
        <w:t>rust</w:t>
      </w:r>
      <w:r>
        <w:rPr>
          <w:szCs w:val="20"/>
        </w:rPr>
        <w:t xml:space="preserve"> en zekerheid tijdens het gesprek.</w:t>
      </w:r>
    </w:p>
    <w:p w14:paraId="695B55DD" w14:textId="77777777" w:rsidR="006B66A8" w:rsidRDefault="006B66A8" w:rsidP="00F978F2">
      <w:pPr>
        <w:rPr>
          <w:szCs w:val="20"/>
        </w:rPr>
      </w:pPr>
    </w:p>
    <w:p w14:paraId="6FF9F632" w14:textId="77777777" w:rsidR="006B66A8" w:rsidRDefault="007411A5" w:rsidP="001E4563">
      <w:pPr>
        <w:pStyle w:val="Lijstalinea"/>
        <w:numPr>
          <w:ilvl w:val="0"/>
          <w:numId w:val="7"/>
        </w:numPr>
        <w:rPr>
          <w:szCs w:val="20"/>
          <w:u w:val="single"/>
        </w:rPr>
      </w:pPr>
      <w:r>
        <w:rPr>
          <w:szCs w:val="20"/>
          <w:u w:val="single"/>
        </w:rPr>
        <w:t xml:space="preserve">Bedenk met wie </w:t>
      </w:r>
      <w:r w:rsidR="00AE52BC" w:rsidRPr="00BC60A4">
        <w:rPr>
          <w:szCs w:val="20"/>
          <w:u w:val="single"/>
        </w:rPr>
        <w:t xml:space="preserve">je </w:t>
      </w:r>
      <w:r w:rsidR="006B66A8" w:rsidRPr="00BC60A4">
        <w:rPr>
          <w:szCs w:val="20"/>
          <w:u w:val="single"/>
        </w:rPr>
        <w:t xml:space="preserve">het gesprek </w:t>
      </w:r>
      <w:r>
        <w:rPr>
          <w:szCs w:val="20"/>
          <w:u w:val="single"/>
        </w:rPr>
        <w:t xml:space="preserve">gaat </w:t>
      </w:r>
      <w:r w:rsidR="006B66A8" w:rsidRPr="00BC60A4">
        <w:rPr>
          <w:szCs w:val="20"/>
          <w:u w:val="single"/>
        </w:rPr>
        <w:t xml:space="preserve">voeren? </w:t>
      </w:r>
    </w:p>
    <w:p w14:paraId="6366C01E" w14:textId="77777777" w:rsidR="007411A5" w:rsidRPr="007411A5" w:rsidRDefault="00177AFC" w:rsidP="007411A5">
      <w:pPr>
        <w:pStyle w:val="Lijstalinea"/>
        <w:numPr>
          <w:ilvl w:val="0"/>
          <w:numId w:val="0"/>
        </w:numPr>
        <w:ind w:left="720"/>
        <w:rPr>
          <w:szCs w:val="20"/>
        </w:rPr>
      </w:pPr>
      <w:r>
        <w:rPr>
          <w:szCs w:val="20"/>
        </w:rPr>
        <w:t xml:space="preserve">Hoe gaat deze </w:t>
      </w:r>
      <w:r w:rsidR="007411A5">
        <w:rPr>
          <w:szCs w:val="20"/>
        </w:rPr>
        <w:t xml:space="preserve">persoon </w:t>
      </w:r>
      <w:r>
        <w:rPr>
          <w:szCs w:val="20"/>
        </w:rPr>
        <w:t xml:space="preserve">naar verwachting reageren? </w:t>
      </w:r>
      <w:r w:rsidR="007411A5">
        <w:rPr>
          <w:szCs w:val="20"/>
        </w:rPr>
        <w:t>Hoe kan ik hierop anti</w:t>
      </w:r>
      <w:r>
        <w:rPr>
          <w:szCs w:val="20"/>
        </w:rPr>
        <w:t>ciperen?</w:t>
      </w:r>
    </w:p>
    <w:p w14:paraId="77E524B9" w14:textId="77777777" w:rsidR="001E4563" w:rsidRDefault="006B66A8" w:rsidP="006B66A8">
      <w:pPr>
        <w:pStyle w:val="Lijstalinea"/>
        <w:numPr>
          <w:ilvl w:val="0"/>
          <w:numId w:val="0"/>
        </w:numPr>
        <w:ind w:left="720"/>
        <w:rPr>
          <w:szCs w:val="20"/>
        </w:rPr>
      </w:pPr>
      <w:r>
        <w:rPr>
          <w:szCs w:val="20"/>
        </w:rPr>
        <w:t>T</w:t>
      </w:r>
      <w:r w:rsidR="001E4563">
        <w:rPr>
          <w:szCs w:val="20"/>
        </w:rPr>
        <w:t>racht te voorspellen wat de reactie van de medewerker kan zijn op het ni</w:t>
      </w:r>
      <w:r w:rsidR="00AE52BC">
        <w:rPr>
          <w:szCs w:val="20"/>
        </w:rPr>
        <w:t>euws?</w:t>
      </w:r>
      <w:r w:rsidR="001E4563">
        <w:rPr>
          <w:szCs w:val="20"/>
        </w:rPr>
        <w:t xml:space="preserve"> Bedenk hoe onverwacht d</w:t>
      </w:r>
      <w:r>
        <w:rPr>
          <w:szCs w:val="20"/>
        </w:rPr>
        <w:t xml:space="preserve">e boodschap feitelijk zal zijn. </w:t>
      </w:r>
      <w:r w:rsidR="001E4563">
        <w:rPr>
          <w:szCs w:val="20"/>
        </w:rPr>
        <w:t>Wees hierover niet te optimis</w:t>
      </w:r>
      <w:r w:rsidR="00AE52BC">
        <w:rPr>
          <w:szCs w:val="20"/>
        </w:rPr>
        <w:t>t</w:t>
      </w:r>
      <w:r w:rsidR="001E4563">
        <w:rPr>
          <w:szCs w:val="20"/>
        </w:rPr>
        <w:t>isch. Mensen hebben de natuurlijk</w:t>
      </w:r>
      <w:r>
        <w:rPr>
          <w:szCs w:val="20"/>
        </w:rPr>
        <w:t>e</w:t>
      </w:r>
      <w:r w:rsidR="001E4563">
        <w:rPr>
          <w:szCs w:val="20"/>
        </w:rPr>
        <w:t xml:space="preserve"> neiging slecht nieuws te ontkennen.</w:t>
      </w:r>
    </w:p>
    <w:p w14:paraId="2CBEC7A4" w14:textId="77777777" w:rsidR="00143D60" w:rsidRDefault="00143D60" w:rsidP="006B66A8">
      <w:pPr>
        <w:pStyle w:val="Lijstalinea"/>
        <w:numPr>
          <w:ilvl w:val="0"/>
          <w:numId w:val="0"/>
        </w:numPr>
        <w:ind w:left="720"/>
        <w:rPr>
          <w:szCs w:val="20"/>
        </w:rPr>
      </w:pPr>
    </w:p>
    <w:p w14:paraId="2DFDB0ED" w14:textId="77777777" w:rsidR="00AE52BC" w:rsidRPr="00BC60A4" w:rsidRDefault="001E4563" w:rsidP="001E4563">
      <w:pPr>
        <w:pStyle w:val="Lijstalinea"/>
        <w:numPr>
          <w:ilvl w:val="0"/>
          <w:numId w:val="7"/>
        </w:numPr>
        <w:rPr>
          <w:szCs w:val="20"/>
          <w:u w:val="single"/>
        </w:rPr>
      </w:pPr>
      <w:r w:rsidRPr="00BC60A4">
        <w:rPr>
          <w:szCs w:val="20"/>
          <w:u w:val="single"/>
        </w:rPr>
        <w:t xml:space="preserve">Wat is precies de boodschap? </w:t>
      </w:r>
    </w:p>
    <w:p w14:paraId="78793F79" w14:textId="77777777" w:rsidR="001E4563" w:rsidRDefault="001E4563" w:rsidP="00AE52BC">
      <w:pPr>
        <w:pStyle w:val="Lijstalinea"/>
        <w:numPr>
          <w:ilvl w:val="0"/>
          <w:numId w:val="0"/>
        </w:numPr>
        <w:ind w:left="720"/>
        <w:rPr>
          <w:szCs w:val="20"/>
        </w:rPr>
      </w:pPr>
      <w:r>
        <w:rPr>
          <w:szCs w:val="20"/>
        </w:rPr>
        <w:t>Schrijf deze kort en bondig op (in één zin).</w:t>
      </w:r>
    </w:p>
    <w:p w14:paraId="5E84FAD1" w14:textId="77777777" w:rsidR="00143D60" w:rsidRDefault="00143D60" w:rsidP="00AE52BC">
      <w:pPr>
        <w:pStyle w:val="Lijstalinea"/>
        <w:numPr>
          <w:ilvl w:val="0"/>
          <w:numId w:val="0"/>
        </w:numPr>
        <w:ind w:left="720"/>
        <w:rPr>
          <w:szCs w:val="20"/>
        </w:rPr>
      </w:pPr>
    </w:p>
    <w:p w14:paraId="2E97197D" w14:textId="77777777" w:rsidR="00AE52BC" w:rsidRPr="00BC60A4" w:rsidRDefault="001E4563" w:rsidP="001E4563">
      <w:pPr>
        <w:pStyle w:val="Lijstalinea"/>
        <w:numPr>
          <w:ilvl w:val="0"/>
          <w:numId w:val="7"/>
        </w:numPr>
        <w:rPr>
          <w:szCs w:val="20"/>
          <w:u w:val="single"/>
        </w:rPr>
      </w:pPr>
      <w:r w:rsidRPr="00BC60A4">
        <w:rPr>
          <w:szCs w:val="20"/>
          <w:u w:val="single"/>
        </w:rPr>
        <w:t xml:space="preserve">Wat zijn de argumenten? </w:t>
      </w:r>
    </w:p>
    <w:p w14:paraId="75B9AA05" w14:textId="77777777" w:rsidR="001E4563" w:rsidRDefault="001E4563" w:rsidP="00AE52BC">
      <w:pPr>
        <w:pStyle w:val="Lijstalinea"/>
        <w:numPr>
          <w:ilvl w:val="0"/>
          <w:numId w:val="0"/>
        </w:numPr>
        <w:ind w:left="720"/>
        <w:rPr>
          <w:szCs w:val="20"/>
        </w:rPr>
      </w:pPr>
      <w:r>
        <w:rPr>
          <w:szCs w:val="20"/>
        </w:rPr>
        <w:t xml:space="preserve">Schrijf de 2 tot 3 belangrijkste argumenten op, zodat </w:t>
      </w:r>
      <w:r w:rsidR="00177AFC">
        <w:rPr>
          <w:szCs w:val="20"/>
        </w:rPr>
        <w:t>je</w:t>
      </w:r>
      <w:r>
        <w:rPr>
          <w:szCs w:val="20"/>
        </w:rPr>
        <w:t xml:space="preserve"> tijdens het gesprek hier op terug kunt vallen. (let op: niet teveel argumenten en zeker niet op detailniveau)</w:t>
      </w:r>
      <w:r w:rsidR="00177AFC">
        <w:rPr>
          <w:szCs w:val="20"/>
        </w:rPr>
        <w:t>.</w:t>
      </w:r>
    </w:p>
    <w:p w14:paraId="6EBC8B4F" w14:textId="77777777" w:rsidR="00143D60" w:rsidRDefault="00143D60" w:rsidP="00AE52BC">
      <w:pPr>
        <w:pStyle w:val="Lijstalinea"/>
        <w:numPr>
          <w:ilvl w:val="0"/>
          <w:numId w:val="0"/>
        </w:numPr>
        <w:ind w:left="720"/>
        <w:rPr>
          <w:szCs w:val="20"/>
        </w:rPr>
      </w:pPr>
    </w:p>
    <w:p w14:paraId="52393B87" w14:textId="77777777" w:rsidR="00AE52BC" w:rsidRPr="00BC60A4" w:rsidRDefault="001E4563" w:rsidP="001E4563">
      <w:pPr>
        <w:pStyle w:val="Lijstalinea"/>
        <w:numPr>
          <w:ilvl w:val="0"/>
          <w:numId w:val="7"/>
        </w:numPr>
        <w:rPr>
          <w:szCs w:val="20"/>
          <w:u w:val="single"/>
        </w:rPr>
      </w:pPr>
      <w:r w:rsidRPr="00BC60A4">
        <w:rPr>
          <w:szCs w:val="20"/>
          <w:u w:val="single"/>
        </w:rPr>
        <w:t xml:space="preserve">Wat zijn </w:t>
      </w:r>
      <w:r w:rsidR="00177AFC">
        <w:rPr>
          <w:szCs w:val="20"/>
          <w:u w:val="single"/>
        </w:rPr>
        <w:t xml:space="preserve">jouw </w:t>
      </w:r>
      <w:r w:rsidRPr="00BC60A4">
        <w:rPr>
          <w:szCs w:val="20"/>
          <w:u w:val="single"/>
        </w:rPr>
        <w:t xml:space="preserve">eigen emoties? </w:t>
      </w:r>
    </w:p>
    <w:p w14:paraId="78AD7E2F" w14:textId="77777777" w:rsidR="001E4563" w:rsidRDefault="001E4563" w:rsidP="00AE52BC">
      <w:pPr>
        <w:pStyle w:val="Lijstalinea"/>
        <w:numPr>
          <w:ilvl w:val="0"/>
          <w:numId w:val="0"/>
        </w:numPr>
        <w:ind w:left="720"/>
        <w:rPr>
          <w:szCs w:val="20"/>
        </w:rPr>
      </w:pPr>
      <w:r>
        <w:rPr>
          <w:szCs w:val="20"/>
        </w:rPr>
        <w:t xml:space="preserve">Denk hoe </w:t>
      </w:r>
      <w:r w:rsidR="00177AFC">
        <w:rPr>
          <w:szCs w:val="20"/>
        </w:rPr>
        <w:t>je zelf in het gesprek zult zitten.</w:t>
      </w:r>
      <w:r>
        <w:rPr>
          <w:szCs w:val="20"/>
        </w:rPr>
        <w:t xml:space="preserve"> Hiermee voorkom je onaangename verrassingen tijdens het gesprek.</w:t>
      </w:r>
      <w:r w:rsidR="00AE52BC">
        <w:rPr>
          <w:szCs w:val="20"/>
        </w:rPr>
        <w:t xml:space="preserve"> </w:t>
      </w:r>
    </w:p>
    <w:p w14:paraId="32CED09A" w14:textId="77777777" w:rsidR="00143D60" w:rsidRDefault="00143D60" w:rsidP="00AE52BC">
      <w:pPr>
        <w:pStyle w:val="Lijstalinea"/>
        <w:numPr>
          <w:ilvl w:val="0"/>
          <w:numId w:val="0"/>
        </w:numPr>
        <w:ind w:left="720"/>
        <w:rPr>
          <w:szCs w:val="20"/>
        </w:rPr>
      </w:pPr>
    </w:p>
    <w:p w14:paraId="432583C7" w14:textId="77777777" w:rsidR="00AE52BC" w:rsidRPr="00BC60A4" w:rsidRDefault="00AE52BC" w:rsidP="00AE52BC">
      <w:pPr>
        <w:pStyle w:val="Lijstalinea"/>
        <w:numPr>
          <w:ilvl w:val="0"/>
          <w:numId w:val="7"/>
        </w:numPr>
        <w:rPr>
          <w:szCs w:val="20"/>
          <w:u w:val="single"/>
        </w:rPr>
      </w:pPr>
      <w:r w:rsidRPr="00BC60A4">
        <w:rPr>
          <w:szCs w:val="20"/>
          <w:u w:val="single"/>
        </w:rPr>
        <w:t xml:space="preserve">Wat zijn oplossingsalternatieven? </w:t>
      </w:r>
    </w:p>
    <w:p w14:paraId="113D4F59" w14:textId="77777777" w:rsidR="00AE52BC" w:rsidRDefault="00AE52BC" w:rsidP="00AE52BC">
      <w:pPr>
        <w:pStyle w:val="Lijstalinea"/>
        <w:numPr>
          <w:ilvl w:val="0"/>
          <w:numId w:val="0"/>
        </w:numPr>
        <w:ind w:left="720"/>
        <w:rPr>
          <w:szCs w:val="20"/>
        </w:rPr>
      </w:pPr>
      <w:r>
        <w:rPr>
          <w:szCs w:val="20"/>
        </w:rPr>
        <w:lastRenderedPageBreak/>
        <w:t>Na de slechte boodschap is er nog steeds een toekomst. Het is belan</w:t>
      </w:r>
      <w:r w:rsidR="00177AFC">
        <w:rPr>
          <w:szCs w:val="20"/>
        </w:rPr>
        <w:t xml:space="preserve">grijk vooraf na te denken wat je </w:t>
      </w:r>
      <w:r>
        <w:rPr>
          <w:szCs w:val="20"/>
        </w:rPr>
        <w:t>de medewerker kunt</w:t>
      </w:r>
      <w:r w:rsidR="00BC60A4">
        <w:rPr>
          <w:szCs w:val="20"/>
        </w:rPr>
        <w:t xml:space="preserve"> bieden. H</w:t>
      </w:r>
      <w:r>
        <w:rPr>
          <w:szCs w:val="20"/>
        </w:rPr>
        <w:t>oudt het bij</w:t>
      </w:r>
      <w:r w:rsidR="001E1350">
        <w:rPr>
          <w:szCs w:val="20"/>
        </w:rPr>
        <w:t xml:space="preserve"> concrete hulp of ondersteuning waar </w:t>
      </w:r>
      <w:r w:rsidR="00177AFC">
        <w:rPr>
          <w:szCs w:val="20"/>
        </w:rPr>
        <w:t xml:space="preserve">de </w:t>
      </w:r>
      <w:r w:rsidR="001E1350">
        <w:rPr>
          <w:szCs w:val="20"/>
        </w:rPr>
        <w:t>medewerker mee geholpen is,</w:t>
      </w:r>
      <w:r>
        <w:rPr>
          <w:szCs w:val="20"/>
        </w:rPr>
        <w:t xml:space="preserve"> zoals </w:t>
      </w:r>
      <w:r w:rsidR="00177AFC">
        <w:rPr>
          <w:szCs w:val="20"/>
        </w:rPr>
        <w:t xml:space="preserve">het </w:t>
      </w:r>
      <w:r>
        <w:rPr>
          <w:szCs w:val="20"/>
        </w:rPr>
        <w:t>sociaal</w:t>
      </w:r>
      <w:r w:rsidR="00177AFC">
        <w:rPr>
          <w:szCs w:val="20"/>
        </w:rPr>
        <w:t xml:space="preserve"> </w:t>
      </w:r>
      <w:r>
        <w:rPr>
          <w:szCs w:val="20"/>
        </w:rPr>
        <w:t xml:space="preserve">plan of </w:t>
      </w:r>
      <w:r w:rsidR="00177AFC">
        <w:rPr>
          <w:szCs w:val="20"/>
        </w:rPr>
        <w:t xml:space="preserve">een </w:t>
      </w:r>
      <w:r>
        <w:rPr>
          <w:szCs w:val="20"/>
        </w:rPr>
        <w:t xml:space="preserve">outplacement traject </w:t>
      </w:r>
      <w:r w:rsidR="00177AFC">
        <w:rPr>
          <w:szCs w:val="20"/>
        </w:rPr>
        <w:t xml:space="preserve">aanbieden bij ontslag, </w:t>
      </w:r>
      <w:r>
        <w:rPr>
          <w:szCs w:val="20"/>
        </w:rPr>
        <w:t>of een externe training om te helpen de vaardigheden bij te spijkeren (</w:t>
      </w:r>
      <w:r w:rsidR="00463C08">
        <w:rPr>
          <w:szCs w:val="20"/>
        </w:rPr>
        <w:t>loopbaan coaching</w:t>
      </w:r>
      <w:r>
        <w:rPr>
          <w:szCs w:val="20"/>
        </w:rPr>
        <w:t xml:space="preserve">, sollicitatietraining </w:t>
      </w:r>
      <w:r w:rsidR="00463C08">
        <w:rPr>
          <w:szCs w:val="20"/>
        </w:rPr>
        <w:t>etc.</w:t>
      </w:r>
      <w:r>
        <w:rPr>
          <w:szCs w:val="20"/>
        </w:rPr>
        <w:t>).</w:t>
      </w:r>
      <w:r w:rsidR="001E1350">
        <w:rPr>
          <w:szCs w:val="20"/>
        </w:rPr>
        <w:t xml:space="preserve"> </w:t>
      </w:r>
    </w:p>
    <w:p w14:paraId="7819CBF1" w14:textId="77777777" w:rsidR="00143D60" w:rsidRDefault="00143D60" w:rsidP="00AE52BC">
      <w:pPr>
        <w:pStyle w:val="Lijstalinea"/>
        <w:numPr>
          <w:ilvl w:val="0"/>
          <w:numId w:val="0"/>
        </w:numPr>
        <w:ind w:left="720"/>
        <w:rPr>
          <w:szCs w:val="20"/>
        </w:rPr>
      </w:pPr>
    </w:p>
    <w:p w14:paraId="10B1C8C0" w14:textId="77777777" w:rsidR="00AE52BC" w:rsidRPr="00BC60A4" w:rsidRDefault="00AE52BC" w:rsidP="00AE52BC">
      <w:pPr>
        <w:pStyle w:val="Lijstalinea"/>
        <w:numPr>
          <w:ilvl w:val="0"/>
          <w:numId w:val="7"/>
        </w:numPr>
        <w:rPr>
          <w:szCs w:val="20"/>
          <w:u w:val="single"/>
        </w:rPr>
      </w:pPr>
      <w:r w:rsidRPr="00BC60A4">
        <w:rPr>
          <w:szCs w:val="20"/>
          <w:u w:val="single"/>
        </w:rPr>
        <w:t>Waar en op welk tijdstip wordt het gesprek gevoerd?</w:t>
      </w:r>
    </w:p>
    <w:p w14:paraId="0F6F2C52" w14:textId="77777777" w:rsidR="006B66A8" w:rsidRDefault="00AE52BC" w:rsidP="00AE52BC">
      <w:pPr>
        <w:pStyle w:val="Lijstalinea"/>
        <w:numPr>
          <w:ilvl w:val="0"/>
          <w:numId w:val="0"/>
        </w:numPr>
        <w:ind w:left="720"/>
        <w:rPr>
          <w:szCs w:val="20"/>
        </w:rPr>
      </w:pPr>
      <w:r>
        <w:rPr>
          <w:szCs w:val="20"/>
        </w:rPr>
        <w:t xml:space="preserve">Kies een rustige ruimte, zonder telefoon of andere afleiding, waar niemand binnen kijkt. </w:t>
      </w:r>
    </w:p>
    <w:p w14:paraId="3703EC9A" w14:textId="77777777" w:rsidR="00AE52BC" w:rsidRDefault="006B66A8" w:rsidP="00AE52BC">
      <w:pPr>
        <w:pStyle w:val="Lijstalinea"/>
        <w:numPr>
          <w:ilvl w:val="0"/>
          <w:numId w:val="0"/>
        </w:numPr>
        <w:ind w:left="720"/>
        <w:rPr>
          <w:szCs w:val="20"/>
        </w:rPr>
      </w:pPr>
      <w:r>
        <w:rPr>
          <w:szCs w:val="20"/>
        </w:rPr>
        <w:t>Neem ruim de tijd in je agenda.</w:t>
      </w:r>
    </w:p>
    <w:p w14:paraId="2C98AD3C" w14:textId="77777777" w:rsidR="00AE52BC" w:rsidRDefault="006B66A8" w:rsidP="00AE52BC">
      <w:pPr>
        <w:pStyle w:val="Lijstalinea"/>
        <w:numPr>
          <w:ilvl w:val="0"/>
          <w:numId w:val="0"/>
        </w:numPr>
        <w:ind w:left="720"/>
        <w:rPr>
          <w:szCs w:val="20"/>
        </w:rPr>
      </w:pPr>
      <w:r>
        <w:rPr>
          <w:szCs w:val="20"/>
        </w:rPr>
        <w:t xml:space="preserve">Nodig de medewerker </w:t>
      </w:r>
      <w:r w:rsidR="00177AFC">
        <w:rPr>
          <w:szCs w:val="20"/>
        </w:rPr>
        <w:t xml:space="preserve">echt </w:t>
      </w:r>
      <w:r>
        <w:rPr>
          <w:szCs w:val="20"/>
        </w:rPr>
        <w:t>kort v</w:t>
      </w:r>
      <w:r w:rsidR="00AE52BC">
        <w:rPr>
          <w:szCs w:val="20"/>
        </w:rPr>
        <w:t xml:space="preserve">an te voren </w:t>
      </w:r>
      <w:r>
        <w:rPr>
          <w:szCs w:val="20"/>
        </w:rPr>
        <w:t>uit en houdt het gesprek</w:t>
      </w:r>
      <w:r w:rsidR="00AE52BC">
        <w:rPr>
          <w:szCs w:val="20"/>
        </w:rPr>
        <w:t xml:space="preserve"> </w:t>
      </w:r>
      <w:r w:rsidR="00AE52BC" w:rsidRPr="00177AFC">
        <w:rPr>
          <w:szCs w:val="20"/>
          <w:u w:val="single"/>
        </w:rPr>
        <w:t xml:space="preserve">niet </w:t>
      </w:r>
      <w:r w:rsidR="00AE52BC">
        <w:rPr>
          <w:szCs w:val="20"/>
        </w:rPr>
        <w:t>op vrijdagmiddag.</w:t>
      </w:r>
      <w:r>
        <w:rPr>
          <w:szCs w:val="20"/>
        </w:rPr>
        <w:t xml:space="preserve"> </w:t>
      </w:r>
      <w:r w:rsidR="00177AFC">
        <w:rPr>
          <w:szCs w:val="20"/>
        </w:rPr>
        <w:t>Reden hiervoor is dat t</w:t>
      </w:r>
      <w:r>
        <w:rPr>
          <w:szCs w:val="20"/>
        </w:rPr>
        <w:t xml:space="preserve">ijdens het weekend emoties hoog </w:t>
      </w:r>
      <w:r w:rsidR="00177AFC">
        <w:rPr>
          <w:szCs w:val="20"/>
        </w:rPr>
        <w:t xml:space="preserve">kunnen </w:t>
      </w:r>
      <w:r>
        <w:rPr>
          <w:szCs w:val="20"/>
        </w:rPr>
        <w:t>oplopen en</w:t>
      </w:r>
      <w:r w:rsidR="00177AFC">
        <w:rPr>
          <w:szCs w:val="20"/>
        </w:rPr>
        <w:t xml:space="preserve"> </w:t>
      </w:r>
      <w:r w:rsidR="00AD013B">
        <w:rPr>
          <w:szCs w:val="20"/>
        </w:rPr>
        <w:t>er is</w:t>
      </w:r>
      <w:r w:rsidR="00143D60">
        <w:rPr>
          <w:szCs w:val="20"/>
        </w:rPr>
        <w:t xml:space="preserve"> voor de medewerker</w:t>
      </w:r>
      <w:r w:rsidR="00AD013B">
        <w:rPr>
          <w:szCs w:val="20"/>
        </w:rPr>
        <w:t xml:space="preserve"> g</w:t>
      </w:r>
      <w:r>
        <w:rPr>
          <w:szCs w:val="20"/>
        </w:rPr>
        <w:t>een mogelijkheid vragen of onduidelijkheden te adresseren.</w:t>
      </w:r>
    </w:p>
    <w:p w14:paraId="783A8FBD" w14:textId="77777777" w:rsidR="00BC60A4" w:rsidRPr="00AE52BC" w:rsidRDefault="00BC60A4" w:rsidP="00AE52BC">
      <w:pPr>
        <w:pStyle w:val="Lijstalinea"/>
        <w:numPr>
          <w:ilvl w:val="0"/>
          <w:numId w:val="0"/>
        </w:numPr>
        <w:ind w:left="720"/>
        <w:rPr>
          <w:szCs w:val="20"/>
        </w:rPr>
      </w:pPr>
    </w:p>
    <w:p w14:paraId="79A947A8" w14:textId="77777777" w:rsidR="00AE52BC" w:rsidRDefault="00AE52BC" w:rsidP="00AE52BC">
      <w:pPr>
        <w:ind w:left="720" w:hanging="360"/>
        <w:rPr>
          <w:szCs w:val="20"/>
        </w:rPr>
      </w:pPr>
    </w:p>
    <w:p w14:paraId="6E2EFDED" w14:textId="77777777" w:rsidR="006B66A8" w:rsidRDefault="006B66A8" w:rsidP="006B66A8">
      <w:pPr>
        <w:rPr>
          <w:szCs w:val="20"/>
        </w:rPr>
      </w:pPr>
      <w:r w:rsidRPr="006B66A8">
        <w:rPr>
          <w:sz w:val="28"/>
          <w:szCs w:val="28"/>
        </w:rPr>
        <w:t>5 stappen van het slechtnieuwsgesprek:</w:t>
      </w:r>
    </w:p>
    <w:p w14:paraId="1BD05DB8" w14:textId="77777777" w:rsidR="006B66A8" w:rsidRDefault="006B66A8" w:rsidP="006B66A8">
      <w:pPr>
        <w:ind w:firstLine="708"/>
        <w:rPr>
          <w:szCs w:val="20"/>
        </w:rPr>
      </w:pPr>
    </w:p>
    <w:p w14:paraId="23A80F9F" w14:textId="77777777" w:rsidR="006B66A8" w:rsidRDefault="006B66A8" w:rsidP="00DC2EE2">
      <w:pPr>
        <w:ind w:left="708" w:hanging="708"/>
        <w:rPr>
          <w:szCs w:val="20"/>
        </w:rPr>
      </w:pPr>
      <w:r>
        <w:rPr>
          <w:szCs w:val="20"/>
        </w:rPr>
        <w:t xml:space="preserve">Stap 1: </w:t>
      </w:r>
      <w:r w:rsidR="00DC2EE2">
        <w:rPr>
          <w:szCs w:val="20"/>
        </w:rPr>
        <w:tab/>
      </w:r>
      <w:r w:rsidR="00F43116">
        <w:rPr>
          <w:szCs w:val="20"/>
        </w:rPr>
        <w:t>Na een korte zakelijke inleidi</w:t>
      </w:r>
      <w:r w:rsidR="001E1350">
        <w:rPr>
          <w:szCs w:val="20"/>
        </w:rPr>
        <w:t xml:space="preserve">ng breng je direct de boodschap/beslissing </w:t>
      </w:r>
      <w:r w:rsidR="00F43116">
        <w:rPr>
          <w:szCs w:val="20"/>
        </w:rPr>
        <w:t>aan het begin van het gespre</w:t>
      </w:r>
      <w:r w:rsidR="001E1350">
        <w:rPr>
          <w:szCs w:val="20"/>
        </w:rPr>
        <w:t>k. Draai er niet om heen,</w:t>
      </w:r>
      <w:r w:rsidR="00A56FC9">
        <w:rPr>
          <w:szCs w:val="20"/>
        </w:rPr>
        <w:t xml:space="preserve"> formuleer kort,</w:t>
      </w:r>
      <w:r w:rsidR="001E1350">
        <w:rPr>
          <w:szCs w:val="20"/>
        </w:rPr>
        <w:t xml:space="preserve"> bondig en zakelijk.</w:t>
      </w:r>
    </w:p>
    <w:p w14:paraId="016C0DF3" w14:textId="77777777" w:rsidR="00BC60A4" w:rsidRDefault="00F43116" w:rsidP="006B66A8">
      <w:pPr>
        <w:ind w:left="720" w:hanging="360"/>
        <w:rPr>
          <w:szCs w:val="20"/>
        </w:rPr>
      </w:pPr>
      <w:r>
        <w:rPr>
          <w:szCs w:val="20"/>
        </w:rPr>
        <w:tab/>
      </w:r>
    </w:p>
    <w:p w14:paraId="295FC5D2" w14:textId="77777777" w:rsidR="00143D60" w:rsidRDefault="00F43116" w:rsidP="00BC60A4">
      <w:pPr>
        <w:ind w:left="720" w:hanging="12"/>
        <w:rPr>
          <w:szCs w:val="20"/>
        </w:rPr>
      </w:pPr>
      <w:r>
        <w:rPr>
          <w:szCs w:val="20"/>
        </w:rPr>
        <w:t>Valkuilen:</w:t>
      </w:r>
      <w:r w:rsidR="00143D60">
        <w:rPr>
          <w:szCs w:val="20"/>
        </w:rPr>
        <w:t xml:space="preserve"> (</w:t>
      </w:r>
      <w:r w:rsidR="00580918">
        <w:rPr>
          <w:szCs w:val="20"/>
        </w:rPr>
        <w:t>dus w</w:t>
      </w:r>
      <w:r w:rsidR="00143D60">
        <w:rPr>
          <w:szCs w:val="20"/>
        </w:rPr>
        <w:t xml:space="preserve">at je </w:t>
      </w:r>
      <w:r w:rsidR="00143D60" w:rsidRPr="00143D60">
        <w:rPr>
          <w:i/>
          <w:szCs w:val="20"/>
          <w:u w:val="single"/>
        </w:rPr>
        <w:t>niet</w:t>
      </w:r>
      <w:r w:rsidR="00143D60">
        <w:rPr>
          <w:szCs w:val="20"/>
        </w:rPr>
        <w:t xml:space="preserve"> moet doen)</w:t>
      </w:r>
      <w:r w:rsidR="00580918">
        <w:rPr>
          <w:szCs w:val="20"/>
        </w:rPr>
        <w:t>,</w:t>
      </w:r>
    </w:p>
    <w:p w14:paraId="5A34D903" w14:textId="77777777" w:rsidR="00F43116" w:rsidRDefault="00F43116" w:rsidP="004D0C5C">
      <w:pPr>
        <w:ind w:left="2832" w:hanging="1356"/>
        <w:rPr>
          <w:szCs w:val="20"/>
        </w:rPr>
      </w:pPr>
      <w:r>
        <w:rPr>
          <w:szCs w:val="20"/>
        </w:rPr>
        <w:t xml:space="preserve">- </w:t>
      </w:r>
      <w:r w:rsidRPr="004D0C5C">
        <w:rPr>
          <w:i/>
          <w:szCs w:val="20"/>
        </w:rPr>
        <w:t>uitstellen:</w:t>
      </w:r>
      <w:r>
        <w:rPr>
          <w:szCs w:val="20"/>
        </w:rPr>
        <w:t xml:space="preserve"> ga niet eerst nog koffie of thee ha</w:t>
      </w:r>
      <w:r w:rsidR="004D0C5C">
        <w:rPr>
          <w:szCs w:val="20"/>
        </w:rPr>
        <w:t xml:space="preserve">len, begin niet over koetjes en kalfjes, </w:t>
      </w:r>
    </w:p>
    <w:p w14:paraId="3876379F" w14:textId="77777777" w:rsidR="00143D60" w:rsidRDefault="004D0C5C" w:rsidP="004D0C5C">
      <w:pPr>
        <w:ind w:left="2832" w:hanging="1356"/>
        <w:rPr>
          <w:szCs w:val="20"/>
        </w:rPr>
      </w:pPr>
      <w:r>
        <w:rPr>
          <w:szCs w:val="20"/>
        </w:rPr>
        <w:t xml:space="preserve">bespreek niet eerst nog </w:t>
      </w:r>
      <w:r w:rsidR="005268C0">
        <w:rPr>
          <w:szCs w:val="20"/>
        </w:rPr>
        <w:t xml:space="preserve">iets wat die </w:t>
      </w:r>
      <w:r w:rsidR="00143D60">
        <w:rPr>
          <w:szCs w:val="20"/>
        </w:rPr>
        <w:t>dag op het werk is gebeurd.</w:t>
      </w:r>
    </w:p>
    <w:p w14:paraId="2A40A3BB" w14:textId="77777777" w:rsidR="004D0C5C" w:rsidRDefault="00143D60" w:rsidP="004D0C5C">
      <w:pPr>
        <w:ind w:left="2832" w:hanging="1356"/>
        <w:rPr>
          <w:szCs w:val="20"/>
        </w:rPr>
      </w:pPr>
      <w:r>
        <w:rPr>
          <w:szCs w:val="20"/>
        </w:rPr>
        <w:t xml:space="preserve">Dit is op gemak </w:t>
      </w:r>
      <w:r w:rsidR="005268C0">
        <w:rPr>
          <w:szCs w:val="20"/>
        </w:rPr>
        <w:t>st</w:t>
      </w:r>
      <w:r w:rsidR="004D0C5C">
        <w:rPr>
          <w:szCs w:val="20"/>
        </w:rPr>
        <w:t>ellen en dat maakt het brengen van de boodschap niet makkelijker!</w:t>
      </w:r>
    </w:p>
    <w:p w14:paraId="0CD61607" w14:textId="77777777" w:rsidR="00F43116" w:rsidRDefault="00F43116" w:rsidP="00F43116">
      <w:pPr>
        <w:ind w:left="720" w:firstLine="696"/>
        <w:rPr>
          <w:szCs w:val="20"/>
        </w:rPr>
      </w:pPr>
      <w:r>
        <w:rPr>
          <w:szCs w:val="20"/>
        </w:rPr>
        <w:t xml:space="preserve">- </w:t>
      </w:r>
      <w:r w:rsidR="001E1350">
        <w:rPr>
          <w:i/>
          <w:szCs w:val="20"/>
        </w:rPr>
        <w:t>verpakken/verzachten:</w:t>
      </w:r>
      <w:r>
        <w:rPr>
          <w:szCs w:val="20"/>
        </w:rPr>
        <w:t xml:space="preserve"> breng het nieuws niet mooier dan dat het feitelijk is.</w:t>
      </w:r>
    </w:p>
    <w:p w14:paraId="0C17BCE6" w14:textId="77777777" w:rsidR="00DC2EE2" w:rsidRDefault="00DC2EE2" w:rsidP="00531D7D">
      <w:pPr>
        <w:ind w:left="1416"/>
        <w:rPr>
          <w:szCs w:val="20"/>
        </w:rPr>
      </w:pPr>
      <w:r>
        <w:rPr>
          <w:szCs w:val="20"/>
        </w:rPr>
        <w:t>-</w:t>
      </w:r>
      <w:r w:rsidR="00F43116">
        <w:rPr>
          <w:szCs w:val="20"/>
        </w:rPr>
        <w:t xml:space="preserve"> </w:t>
      </w:r>
      <w:r w:rsidR="00F43116" w:rsidRPr="004D0C5C">
        <w:rPr>
          <w:i/>
          <w:szCs w:val="20"/>
        </w:rPr>
        <w:t>hang yourself:</w:t>
      </w:r>
      <w:r w:rsidR="00F43116">
        <w:rPr>
          <w:szCs w:val="20"/>
        </w:rPr>
        <w:t xml:space="preserve"> probeer nooit door slimme vragen te stellen de medewerker zelf </w:t>
      </w:r>
      <w:r w:rsidR="005268C0">
        <w:rPr>
          <w:szCs w:val="20"/>
        </w:rPr>
        <w:t>tot</w:t>
      </w:r>
      <w:r w:rsidR="00F43116">
        <w:rPr>
          <w:szCs w:val="20"/>
        </w:rPr>
        <w:t xml:space="preserve"> de </w:t>
      </w:r>
      <w:r>
        <w:rPr>
          <w:szCs w:val="20"/>
        </w:rPr>
        <w:t>conclusie te laten komen.</w:t>
      </w:r>
      <w:r w:rsidR="005268C0">
        <w:rPr>
          <w:szCs w:val="20"/>
        </w:rPr>
        <w:t xml:space="preserve"> Zeg bijvoorbeeld niet</w:t>
      </w:r>
      <w:r w:rsidR="00531D7D">
        <w:rPr>
          <w:szCs w:val="20"/>
        </w:rPr>
        <w:t xml:space="preserve">: </w:t>
      </w:r>
      <w:r w:rsidR="00F43116">
        <w:rPr>
          <w:szCs w:val="20"/>
        </w:rPr>
        <w:t>hoe vaak hebben we het de laatste maanden niet over jouw functioneren gehad? Vind je zelf dat je verbetering hebt laten zien de afgelopen periode? Wij niet. Dat werkt nooit en als je</w:t>
      </w:r>
      <w:r w:rsidR="00531D7D">
        <w:rPr>
          <w:szCs w:val="20"/>
        </w:rPr>
        <w:t xml:space="preserve"> </w:t>
      </w:r>
      <w:r w:rsidR="00F43116">
        <w:rPr>
          <w:szCs w:val="20"/>
        </w:rPr>
        <w:t>niet uitkijkt</w:t>
      </w:r>
      <w:r w:rsidR="00531D7D">
        <w:rPr>
          <w:szCs w:val="20"/>
        </w:rPr>
        <w:t xml:space="preserve"> </w:t>
      </w:r>
      <w:r w:rsidR="00F43116">
        <w:rPr>
          <w:szCs w:val="20"/>
        </w:rPr>
        <w:t>kom je in dit gesprek in de strop te hangen die je een ander voorhoudt.</w:t>
      </w:r>
    </w:p>
    <w:p w14:paraId="05B6796F" w14:textId="77777777" w:rsidR="00DC2EE2" w:rsidRDefault="00DC2EE2" w:rsidP="00DC2EE2">
      <w:pPr>
        <w:rPr>
          <w:szCs w:val="20"/>
        </w:rPr>
      </w:pPr>
    </w:p>
    <w:p w14:paraId="445D3B71" w14:textId="77777777" w:rsidR="004D0C5C" w:rsidRDefault="00DC2EE2" w:rsidP="00DC2EE2">
      <w:pPr>
        <w:rPr>
          <w:szCs w:val="20"/>
        </w:rPr>
      </w:pPr>
      <w:r>
        <w:rPr>
          <w:szCs w:val="20"/>
        </w:rPr>
        <w:t>Stap 2: Emoties opvangen en helpen bij de verwerking.</w:t>
      </w:r>
      <w:r w:rsidR="00531D7D">
        <w:rPr>
          <w:szCs w:val="20"/>
        </w:rPr>
        <w:t xml:space="preserve"> </w:t>
      </w:r>
      <w:r>
        <w:rPr>
          <w:szCs w:val="20"/>
        </w:rPr>
        <w:t xml:space="preserve">Het allerbelangrijkste is luisteren! </w:t>
      </w:r>
    </w:p>
    <w:p w14:paraId="47BE26A8" w14:textId="77777777" w:rsidR="004D0C5C" w:rsidRDefault="004D0C5C" w:rsidP="00DC2EE2">
      <w:pPr>
        <w:rPr>
          <w:szCs w:val="20"/>
        </w:rPr>
      </w:pPr>
    </w:p>
    <w:p w14:paraId="64DDD53E" w14:textId="77777777" w:rsidR="00BC60A4" w:rsidRDefault="00DC2EE2" w:rsidP="004D0C5C">
      <w:pPr>
        <w:ind w:left="708"/>
        <w:rPr>
          <w:szCs w:val="20"/>
        </w:rPr>
      </w:pPr>
      <w:r>
        <w:rPr>
          <w:szCs w:val="20"/>
        </w:rPr>
        <w:t xml:space="preserve">Geef de ander de gelegenheid stoom af te blazen. Wees stil, luister, stel eventueel vragen en vat samen. Benoem de emoties en toon daar begrip </w:t>
      </w:r>
      <w:r w:rsidR="00AB3139">
        <w:rPr>
          <w:szCs w:val="20"/>
        </w:rPr>
        <w:t xml:space="preserve">en respect </w:t>
      </w:r>
      <w:r>
        <w:rPr>
          <w:szCs w:val="20"/>
        </w:rPr>
        <w:t>voor.</w:t>
      </w:r>
      <w:r w:rsidR="004D0C5C">
        <w:rPr>
          <w:szCs w:val="20"/>
        </w:rPr>
        <w:t xml:space="preserve"> </w:t>
      </w:r>
      <w:r w:rsidR="00BC60A4">
        <w:rPr>
          <w:szCs w:val="20"/>
        </w:rPr>
        <w:t>Stilte is prima, alles wat je nu toevoegt, werkt druk verhogend.</w:t>
      </w:r>
      <w:r w:rsidR="00AB3139">
        <w:rPr>
          <w:szCs w:val="20"/>
        </w:rPr>
        <w:t xml:space="preserve"> Blijf zakelijk inlevend en geef duidelijk aan dat de beslissing vast staat.</w:t>
      </w:r>
    </w:p>
    <w:p w14:paraId="2D4AA00A" w14:textId="77777777" w:rsidR="00BC60A4" w:rsidRDefault="00BC60A4" w:rsidP="00DC2EE2">
      <w:pPr>
        <w:rPr>
          <w:szCs w:val="20"/>
        </w:rPr>
      </w:pPr>
    </w:p>
    <w:p w14:paraId="22EA646B" w14:textId="77777777" w:rsidR="00BC60A4" w:rsidRDefault="00BC60A4" w:rsidP="00BC60A4">
      <w:pPr>
        <w:ind w:left="708"/>
        <w:rPr>
          <w:szCs w:val="20"/>
        </w:rPr>
      </w:pPr>
      <w:r>
        <w:rPr>
          <w:szCs w:val="20"/>
        </w:rPr>
        <w:t xml:space="preserve">Reacties </w:t>
      </w:r>
      <w:r w:rsidR="004D0C5C">
        <w:rPr>
          <w:szCs w:val="20"/>
        </w:rPr>
        <w:t xml:space="preserve">op slecht nieuws kunnen erg </w:t>
      </w:r>
      <w:r w:rsidR="00463C08">
        <w:rPr>
          <w:szCs w:val="20"/>
        </w:rPr>
        <w:t>variëren</w:t>
      </w:r>
      <w:r>
        <w:rPr>
          <w:szCs w:val="20"/>
        </w:rPr>
        <w:t xml:space="preserve">: van ongeloof tot ontkenning, boosheid en verdriet of opluchting en </w:t>
      </w:r>
      <w:r w:rsidR="008E0CB3">
        <w:rPr>
          <w:szCs w:val="20"/>
        </w:rPr>
        <w:t>o</w:t>
      </w:r>
      <w:r>
        <w:rPr>
          <w:szCs w:val="20"/>
        </w:rPr>
        <w:t xml:space="preserve">ok duidelijkheid. </w:t>
      </w:r>
      <w:r w:rsidR="004D0C5C">
        <w:rPr>
          <w:szCs w:val="20"/>
        </w:rPr>
        <w:t>Maar s</w:t>
      </w:r>
      <w:r>
        <w:rPr>
          <w:szCs w:val="20"/>
        </w:rPr>
        <w:t>lecht nieuws = slecht nieuws. De een kan woedend zijn omdat hij een cursus niet mag volgen, de ander is opgelucht bij ontslag. Vandaar punt 1 in de voorbereiding.</w:t>
      </w:r>
    </w:p>
    <w:p w14:paraId="151B2CF9" w14:textId="77777777" w:rsidR="00BC60A4" w:rsidRDefault="00BC60A4" w:rsidP="00BC60A4">
      <w:pPr>
        <w:ind w:left="708"/>
        <w:rPr>
          <w:szCs w:val="20"/>
        </w:rPr>
      </w:pPr>
    </w:p>
    <w:p w14:paraId="4E99069A" w14:textId="77777777" w:rsidR="00BC60A4" w:rsidRDefault="00BC60A4" w:rsidP="00BC60A4">
      <w:pPr>
        <w:ind w:left="708"/>
        <w:rPr>
          <w:szCs w:val="20"/>
        </w:rPr>
      </w:pPr>
      <w:r>
        <w:rPr>
          <w:szCs w:val="20"/>
        </w:rPr>
        <w:t>Valkuilen:</w:t>
      </w:r>
    </w:p>
    <w:p w14:paraId="5F9F19FC" w14:textId="77777777" w:rsidR="00BC60A4" w:rsidRDefault="00BC60A4" w:rsidP="00BC60A4">
      <w:pPr>
        <w:pStyle w:val="Lijstalinea"/>
        <w:numPr>
          <w:ilvl w:val="0"/>
          <w:numId w:val="10"/>
        </w:numPr>
        <w:rPr>
          <w:szCs w:val="20"/>
        </w:rPr>
      </w:pPr>
      <w:r w:rsidRPr="004D0C5C">
        <w:rPr>
          <w:i/>
          <w:szCs w:val="20"/>
        </w:rPr>
        <w:t>Hit &amp; run:</w:t>
      </w:r>
      <w:r>
        <w:rPr>
          <w:szCs w:val="20"/>
        </w:rPr>
        <w:t xml:space="preserve"> hou</w:t>
      </w:r>
      <w:r w:rsidR="00463C08">
        <w:rPr>
          <w:szCs w:val="20"/>
        </w:rPr>
        <w:t>d</w:t>
      </w:r>
      <w:r>
        <w:rPr>
          <w:szCs w:val="20"/>
        </w:rPr>
        <w:t xml:space="preserve"> je tempo in de gaten. Ook als mensen stil vallen als ze slecht nieuws ontvangen. Laat stilte rustig even duren. Vuistregel: doorbreek een stilte alleen door een vraag te stellen. (wat gebeurt er nu met je?)</w:t>
      </w:r>
    </w:p>
    <w:p w14:paraId="75B4C2CB" w14:textId="77777777" w:rsidR="00580918" w:rsidRDefault="00580918" w:rsidP="00580918">
      <w:pPr>
        <w:pStyle w:val="Lijstalinea"/>
        <w:numPr>
          <w:ilvl w:val="0"/>
          <w:numId w:val="0"/>
        </w:numPr>
        <w:ind w:left="2136"/>
        <w:rPr>
          <w:szCs w:val="20"/>
        </w:rPr>
      </w:pPr>
    </w:p>
    <w:p w14:paraId="32A1D551" w14:textId="77777777" w:rsidR="00BC60A4" w:rsidRPr="00580918" w:rsidRDefault="00580918" w:rsidP="00580918">
      <w:pPr>
        <w:ind w:left="2124" w:hanging="1764"/>
        <w:rPr>
          <w:szCs w:val="20"/>
        </w:rPr>
      </w:pPr>
      <w:r w:rsidRPr="00580918">
        <w:rPr>
          <w:szCs w:val="20"/>
        </w:rPr>
        <w:t>(Valkuil)</w:t>
      </w:r>
      <w:r w:rsidRPr="00580918">
        <w:rPr>
          <w:i/>
          <w:szCs w:val="20"/>
        </w:rPr>
        <w:t xml:space="preserve"> </w:t>
      </w:r>
      <w:r w:rsidRPr="00580918">
        <w:rPr>
          <w:i/>
          <w:szCs w:val="20"/>
        </w:rPr>
        <w:tab/>
      </w:r>
      <w:r w:rsidR="00BC60A4" w:rsidRPr="00580918">
        <w:rPr>
          <w:i/>
          <w:szCs w:val="20"/>
        </w:rPr>
        <w:t>Troosten:</w:t>
      </w:r>
      <w:r w:rsidR="00BC60A4" w:rsidRPr="00580918">
        <w:rPr>
          <w:szCs w:val="20"/>
        </w:rPr>
        <w:t xml:space="preserve"> </w:t>
      </w:r>
      <w:r w:rsidR="004D0C5C" w:rsidRPr="00580918">
        <w:rPr>
          <w:szCs w:val="20"/>
        </w:rPr>
        <w:t>troost</w:t>
      </w:r>
      <w:r w:rsidR="00FA04F0" w:rsidRPr="00580918">
        <w:rPr>
          <w:szCs w:val="20"/>
        </w:rPr>
        <w:t xml:space="preserve">en werkt nu niet, laat dit echt </w:t>
      </w:r>
      <w:r w:rsidR="00463C08" w:rsidRPr="00580918">
        <w:rPr>
          <w:szCs w:val="20"/>
        </w:rPr>
        <w:t>achterwege. Voor</w:t>
      </w:r>
      <w:r w:rsidR="004D0C5C" w:rsidRPr="00580918">
        <w:rPr>
          <w:szCs w:val="20"/>
        </w:rPr>
        <w:t xml:space="preserve"> de ontvanger is dit onverenigbaar; je brengt negatief/slecht nieuws en geeft daarna een positief signaal door troostende woorden.</w:t>
      </w:r>
    </w:p>
    <w:p w14:paraId="058149BD" w14:textId="77777777" w:rsidR="00FA04F0" w:rsidRDefault="00FA04F0" w:rsidP="00FA04F0">
      <w:pPr>
        <w:rPr>
          <w:szCs w:val="20"/>
        </w:rPr>
      </w:pPr>
    </w:p>
    <w:p w14:paraId="4BF68BCF" w14:textId="77777777" w:rsidR="00FA04F0" w:rsidRDefault="00FA04F0" w:rsidP="00FA04F0">
      <w:pPr>
        <w:rPr>
          <w:szCs w:val="20"/>
        </w:rPr>
      </w:pPr>
      <w:r>
        <w:rPr>
          <w:szCs w:val="20"/>
        </w:rPr>
        <w:lastRenderedPageBreak/>
        <w:t xml:space="preserve">Stap 3: Stel de vraag: Wil je dat ik je uitleg waarom ik deze beslissing heb genomen? </w:t>
      </w:r>
    </w:p>
    <w:p w14:paraId="4C5E6E39" w14:textId="77777777" w:rsidR="00FA04F0" w:rsidRDefault="00FA04F0" w:rsidP="00FA04F0">
      <w:pPr>
        <w:rPr>
          <w:szCs w:val="20"/>
        </w:rPr>
      </w:pPr>
      <w:r>
        <w:rPr>
          <w:szCs w:val="20"/>
        </w:rPr>
        <w:tab/>
        <w:t>Als de emoties dan nog oplopen, blijf in stap 2.</w:t>
      </w:r>
      <w:r w:rsidR="001E1350">
        <w:rPr>
          <w:szCs w:val="20"/>
        </w:rPr>
        <w:t xml:space="preserve"> Blijf zakelijk meelevend.</w:t>
      </w:r>
    </w:p>
    <w:p w14:paraId="5DB75B5E" w14:textId="77777777" w:rsidR="00FA04F0" w:rsidRDefault="008E0CB3" w:rsidP="00FA04F0">
      <w:pPr>
        <w:rPr>
          <w:szCs w:val="20"/>
        </w:rPr>
      </w:pPr>
      <w:r>
        <w:rPr>
          <w:szCs w:val="20"/>
        </w:rPr>
        <w:tab/>
        <w:t>Antwoordt de ontvanger bevestigen</w:t>
      </w:r>
      <w:r w:rsidR="00143D60">
        <w:rPr>
          <w:szCs w:val="20"/>
        </w:rPr>
        <w:t>d</w:t>
      </w:r>
      <w:r>
        <w:rPr>
          <w:szCs w:val="20"/>
        </w:rPr>
        <w:t xml:space="preserve">, zet </w:t>
      </w:r>
      <w:r w:rsidR="00FA04F0">
        <w:rPr>
          <w:szCs w:val="20"/>
        </w:rPr>
        <w:t>dan kort</w:t>
      </w:r>
      <w:r>
        <w:rPr>
          <w:szCs w:val="20"/>
        </w:rPr>
        <w:t xml:space="preserve"> en bondig je argumenten uiteen</w:t>
      </w:r>
      <w:r w:rsidR="00FA04F0">
        <w:rPr>
          <w:szCs w:val="20"/>
        </w:rPr>
        <w:t>.</w:t>
      </w:r>
    </w:p>
    <w:p w14:paraId="5E391D1B" w14:textId="77777777" w:rsidR="0048527D" w:rsidRDefault="0048527D" w:rsidP="00A56FC9">
      <w:pPr>
        <w:rPr>
          <w:szCs w:val="20"/>
        </w:rPr>
      </w:pPr>
      <w:r>
        <w:rPr>
          <w:szCs w:val="20"/>
        </w:rPr>
        <w:tab/>
        <w:t xml:space="preserve">Concentreer je op de 2 tot 3 argumenten die je in je </w:t>
      </w:r>
      <w:r w:rsidR="008A4C4B">
        <w:rPr>
          <w:szCs w:val="20"/>
        </w:rPr>
        <w:t xml:space="preserve">voorbereiding hebt opgeschreven en </w:t>
      </w:r>
      <w:r w:rsidR="008A4C4B">
        <w:rPr>
          <w:szCs w:val="20"/>
        </w:rPr>
        <w:tab/>
        <w:t>houdt het hierbij (herhaal deze argumenten).</w:t>
      </w:r>
    </w:p>
    <w:p w14:paraId="501E8D98" w14:textId="77777777" w:rsidR="0048527D" w:rsidRDefault="0048527D" w:rsidP="00FA04F0">
      <w:pPr>
        <w:rPr>
          <w:szCs w:val="20"/>
        </w:rPr>
      </w:pPr>
    </w:p>
    <w:p w14:paraId="3F2AD291" w14:textId="77777777" w:rsidR="0048527D" w:rsidRDefault="0048527D" w:rsidP="00FA04F0">
      <w:pPr>
        <w:rPr>
          <w:szCs w:val="20"/>
        </w:rPr>
      </w:pPr>
      <w:r>
        <w:rPr>
          <w:szCs w:val="20"/>
        </w:rPr>
        <w:tab/>
        <w:t>Valkuilen:</w:t>
      </w:r>
    </w:p>
    <w:p w14:paraId="68DCD00D" w14:textId="77777777" w:rsidR="0048527D" w:rsidRDefault="0048527D" w:rsidP="0048527D">
      <w:pPr>
        <w:pStyle w:val="Lijstalinea"/>
        <w:numPr>
          <w:ilvl w:val="0"/>
          <w:numId w:val="10"/>
        </w:numPr>
        <w:rPr>
          <w:szCs w:val="20"/>
        </w:rPr>
      </w:pPr>
      <w:r w:rsidRPr="008A4C4B">
        <w:rPr>
          <w:i/>
          <w:szCs w:val="20"/>
        </w:rPr>
        <w:t>Rechtvaardigen:</w:t>
      </w:r>
      <w:r>
        <w:rPr>
          <w:szCs w:val="20"/>
        </w:rPr>
        <w:t xml:space="preserve"> </w:t>
      </w:r>
      <w:r w:rsidR="008A4C4B">
        <w:rPr>
          <w:szCs w:val="20"/>
        </w:rPr>
        <w:t>Doe geen beroep op begrip bij de ontvanger. Zeg nooit “je zult toch begrijpen dat…” Nee, de ontvanger hoeft dit niet te begrijpen</w:t>
      </w:r>
      <w:r w:rsidR="008E0CB3">
        <w:rPr>
          <w:szCs w:val="20"/>
        </w:rPr>
        <w:t xml:space="preserve"> en</w:t>
      </w:r>
      <w:r w:rsidR="008A4C4B">
        <w:rPr>
          <w:szCs w:val="20"/>
        </w:rPr>
        <w:t xml:space="preserve"> zal dit meestal ook niet doen.</w:t>
      </w:r>
    </w:p>
    <w:p w14:paraId="7A267895" w14:textId="77777777" w:rsidR="008A4C4B" w:rsidRPr="008E0CB3" w:rsidRDefault="008A4C4B" w:rsidP="008E0CB3">
      <w:pPr>
        <w:pStyle w:val="Lijstalinea"/>
        <w:numPr>
          <w:ilvl w:val="0"/>
          <w:numId w:val="0"/>
        </w:numPr>
        <w:ind w:left="2136"/>
        <w:rPr>
          <w:szCs w:val="20"/>
        </w:rPr>
      </w:pPr>
      <w:r w:rsidRPr="008E0CB3">
        <w:rPr>
          <w:i/>
          <w:szCs w:val="20"/>
        </w:rPr>
        <w:t xml:space="preserve">Bij </w:t>
      </w:r>
      <w:r w:rsidR="008E0CB3" w:rsidRPr="008E0CB3">
        <w:rPr>
          <w:i/>
          <w:szCs w:val="20"/>
        </w:rPr>
        <w:t xml:space="preserve">herhalen van argumenten een tweede of derde keer andere woorden gebruiken: </w:t>
      </w:r>
      <w:r w:rsidR="008E0CB3" w:rsidRPr="008E0CB3">
        <w:rPr>
          <w:szCs w:val="20"/>
        </w:rPr>
        <w:t>Doe dit niet. B</w:t>
      </w:r>
      <w:r w:rsidRPr="008E0CB3">
        <w:rPr>
          <w:szCs w:val="20"/>
        </w:rPr>
        <w:t>ereid je erop voor dat je jouw argumenten een aantal keren moet herhalen. Let erop dat je bij herhaling exact dezelfde woorden gebruikt. Dit versterkt de duidelijkheid, vergroot het besef dat de boodschap niet onderhandelbaar is en je voorkomt discussie (maar je zei net dat…).</w:t>
      </w:r>
    </w:p>
    <w:p w14:paraId="30ECE19E" w14:textId="77777777" w:rsidR="008A4C4B" w:rsidRPr="008A4C4B" w:rsidRDefault="008A4C4B" w:rsidP="008A4C4B">
      <w:pPr>
        <w:pStyle w:val="Lijstalinea"/>
        <w:numPr>
          <w:ilvl w:val="0"/>
          <w:numId w:val="10"/>
        </w:numPr>
        <w:rPr>
          <w:szCs w:val="20"/>
        </w:rPr>
      </w:pPr>
      <w:r>
        <w:rPr>
          <w:i/>
          <w:szCs w:val="20"/>
        </w:rPr>
        <w:t>Laat je niet verleiden tot een discussie.</w:t>
      </w:r>
    </w:p>
    <w:p w14:paraId="0A983D0C" w14:textId="77777777" w:rsidR="00BC60A4" w:rsidRDefault="00BC60A4" w:rsidP="008A4C4B">
      <w:pPr>
        <w:rPr>
          <w:i/>
          <w:szCs w:val="20"/>
        </w:rPr>
      </w:pPr>
    </w:p>
    <w:p w14:paraId="0D6AB640" w14:textId="77777777" w:rsidR="001E1350" w:rsidRDefault="008A4C4B" w:rsidP="008A4C4B">
      <w:pPr>
        <w:rPr>
          <w:szCs w:val="20"/>
        </w:rPr>
      </w:pPr>
      <w:r>
        <w:rPr>
          <w:szCs w:val="20"/>
        </w:rPr>
        <w:t xml:space="preserve">Stap 4: </w:t>
      </w:r>
      <w:r w:rsidR="001E1350">
        <w:rPr>
          <w:szCs w:val="20"/>
        </w:rPr>
        <w:t>Wat nu? B</w:t>
      </w:r>
      <w:r>
        <w:rPr>
          <w:szCs w:val="20"/>
        </w:rPr>
        <w:t xml:space="preserve">espreek oplossingen. Bied aan wat de mogelijkheden zijn, waarover je van te voren hebt nagedacht. Voorbereiding punt 5. </w:t>
      </w:r>
      <w:r w:rsidR="001E1350">
        <w:rPr>
          <w:szCs w:val="20"/>
        </w:rPr>
        <w:t xml:space="preserve">Benadruk positieve eigenschappen, geef opbouwende kritiek. </w:t>
      </w:r>
    </w:p>
    <w:p w14:paraId="51DE7444" w14:textId="77777777" w:rsidR="008A4C4B" w:rsidRDefault="008A4C4B" w:rsidP="008A4C4B">
      <w:pPr>
        <w:rPr>
          <w:szCs w:val="20"/>
        </w:rPr>
      </w:pPr>
      <w:r>
        <w:rPr>
          <w:szCs w:val="20"/>
        </w:rPr>
        <w:t>Je kunt deze eventueel ook op papier meegeven.</w:t>
      </w:r>
    </w:p>
    <w:p w14:paraId="5E1F2553" w14:textId="77777777" w:rsidR="000C37CF" w:rsidRDefault="000C37CF" w:rsidP="008A4C4B">
      <w:pPr>
        <w:rPr>
          <w:szCs w:val="20"/>
        </w:rPr>
      </w:pPr>
    </w:p>
    <w:p w14:paraId="6BE7CC13" w14:textId="77777777" w:rsidR="008A4C4B" w:rsidRDefault="008A4C4B" w:rsidP="00437B67">
      <w:pPr>
        <w:ind w:firstLine="708"/>
        <w:rPr>
          <w:szCs w:val="20"/>
        </w:rPr>
      </w:pPr>
      <w:r>
        <w:rPr>
          <w:szCs w:val="20"/>
        </w:rPr>
        <w:t>Valkuilen:</w:t>
      </w:r>
      <w:r>
        <w:rPr>
          <w:szCs w:val="20"/>
        </w:rPr>
        <w:tab/>
      </w:r>
    </w:p>
    <w:p w14:paraId="368CD676" w14:textId="77777777" w:rsidR="008A4C4B" w:rsidRDefault="008A4C4B" w:rsidP="008A4C4B">
      <w:pPr>
        <w:pStyle w:val="Lijstalinea"/>
        <w:numPr>
          <w:ilvl w:val="0"/>
          <w:numId w:val="10"/>
        </w:numPr>
        <w:rPr>
          <w:szCs w:val="20"/>
        </w:rPr>
      </w:pPr>
      <w:r w:rsidRPr="00437B67">
        <w:rPr>
          <w:i/>
          <w:szCs w:val="20"/>
        </w:rPr>
        <w:t>Onduidelijkheid:</w:t>
      </w:r>
      <w:r w:rsidR="00437B67">
        <w:rPr>
          <w:szCs w:val="20"/>
        </w:rPr>
        <w:t xml:space="preserve"> Ja er is wel iets geregeld</w:t>
      </w:r>
      <w:r>
        <w:rPr>
          <w:szCs w:val="20"/>
        </w:rPr>
        <w:t xml:space="preserve">, maar ik heb nu niet </w:t>
      </w:r>
      <w:r w:rsidR="00437B67">
        <w:rPr>
          <w:szCs w:val="20"/>
        </w:rPr>
        <w:t>precies paraat hoe of wat…</w:t>
      </w:r>
      <w:r>
        <w:rPr>
          <w:szCs w:val="20"/>
        </w:rPr>
        <w:t xml:space="preserve"> </w:t>
      </w:r>
    </w:p>
    <w:p w14:paraId="540C3386" w14:textId="77777777" w:rsidR="00437B67" w:rsidRPr="00437B67" w:rsidRDefault="00437B67" w:rsidP="008A4C4B">
      <w:pPr>
        <w:pStyle w:val="Lijstalinea"/>
        <w:numPr>
          <w:ilvl w:val="0"/>
          <w:numId w:val="10"/>
        </w:numPr>
        <w:rPr>
          <w:szCs w:val="20"/>
        </w:rPr>
      </w:pPr>
      <w:r>
        <w:rPr>
          <w:i/>
          <w:szCs w:val="20"/>
        </w:rPr>
        <w:t>Teveel in detail oplossingen bespreken.</w:t>
      </w:r>
    </w:p>
    <w:p w14:paraId="73218088" w14:textId="77777777" w:rsidR="00437B67" w:rsidRDefault="00437B67" w:rsidP="00437B67">
      <w:pPr>
        <w:rPr>
          <w:szCs w:val="20"/>
        </w:rPr>
      </w:pPr>
    </w:p>
    <w:p w14:paraId="674CCDFA" w14:textId="77777777" w:rsidR="00437B67" w:rsidRDefault="00437B67" w:rsidP="00437B67">
      <w:pPr>
        <w:rPr>
          <w:szCs w:val="20"/>
        </w:rPr>
      </w:pPr>
      <w:r>
        <w:rPr>
          <w:szCs w:val="20"/>
        </w:rPr>
        <w:t>Stap 5: Afronden en afspraken maken door 3 punten te bespreken:</w:t>
      </w:r>
    </w:p>
    <w:p w14:paraId="0886D14E" w14:textId="77777777" w:rsidR="00437B67" w:rsidRDefault="00437B67" w:rsidP="00437B67">
      <w:pPr>
        <w:pStyle w:val="Lijstalinea"/>
        <w:numPr>
          <w:ilvl w:val="0"/>
          <w:numId w:val="11"/>
        </w:numPr>
        <w:rPr>
          <w:szCs w:val="20"/>
        </w:rPr>
      </w:pPr>
      <w:r>
        <w:rPr>
          <w:szCs w:val="20"/>
        </w:rPr>
        <w:t xml:space="preserve">Moeten collega’s </w:t>
      </w:r>
      <w:r w:rsidR="00463C08">
        <w:rPr>
          <w:szCs w:val="20"/>
        </w:rPr>
        <w:t>geïnformeerd</w:t>
      </w:r>
      <w:r>
        <w:rPr>
          <w:szCs w:val="20"/>
        </w:rPr>
        <w:t xml:space="preserve"> worden? En zo ja, wie gaat dat wanneer doen?</w:t>
      </w:r>
    </w:p>
    <w:p w14:paraId="37185CE0" w14:textId="77777777" w:rsidR="00437B67" w:rsidRDefault="00437B67" w:rsidP="00437B67">
      <w:pPr>
        <w:pStyle w:val="Lijstalinea"/>
        <w:numPr>
          <w:ilvl w:val="0"/>
          <w:numId w:val="11"/>
        </w:numPr>
        <w:rPr>
          <w:szCs w:val="20"/>
        </w:rPr>
      </w:pPr>
      <w:r>
        <w:rPr>
          <w:szCs w:val="20"/>
        </w:rPr>
        <w:t xml:space="preserve">Wat gaat de ontvanger na het gesprek doen?  </w:t>
      </w:r>
    </w:p>
    <w:p w14:paraId="3CAFD86A" w14:textId="77777777" w:rsidR="00437B67" w:rsidRDefault="00437B67" w:rsidP="00437B67">
      <w:pPr>
        <w:pStyle w:val="Lijstalinea"/>
        <w:numPr>
          <w:ilvl w:val="0"/>
          <w:numId w:val="11"/>
        </w:numPr>
        <w:rPr>
          <w:szCs w:val="20"/>
        </w:rPr>
      </w:pPr>
      <w:r>
        <w:rPr>
          <w:szCs w:val="20"/>
        </w:rPr>
        <w:t>Spreek af hoe de schriftelijke vastlegging van het gesprek verloopt.</w:t>
      </w:r>
    </w:p>
    <w:p w14:paraId="410E2895" w14:textId="77777777" w:rsidR="00437B67" w:rsidRDefault="00437B67" w:rsidP="00437B67">
      <w:pPr>
        <w:pStyle w:val="Lijstalinea"/>
        <w:numPr>
          <w:ilvl w:val="0"/>
          <w:numId w:val="0"/>
        </w:numPr>
        <w:ind w:left="1068"/>
        <w:rPr>
          <w:szCs w:val="20"/>
        </w:rPr>
      </w:pPr>
      <w:r>
        <w:rPr>
          <w:szCs w:val="20"/>
        </w:rPr>
        <w:t>Maak indien nodig een vervolgafspraak waarin verder over stap 4: oplossingen wordt gesproken</w:t>
      </w:r>
      <w:r w:rsidR="000C37CF">
        <w:rPr>
          <w:szCs w:val="20"/>
        </w:rPr>
        <w:t>.</w:t>
      </w:r>
    </w:p>
    <w:p w14:paraId="5737C04F" w14:textId="77777777" w:rsidR="00437B67" w:rsidRDefault="00437B67" w:rsidP="00437B67">
      <w:pPr>
        <w:rPr>
          <w:szCs w:val="20"/>
        </w:rPr>
      </w:pPr>
    </w:p>
    <w:p w14:paraId="10D96AEC" w14:textId="77777777" w:rsidR="00437B67" w:rsidRPr="00580918" w:rsidRDefault="001E1350" w:rsidP="00580918">
      <w:pPr>
        <w:pStyle w:val="Lijstalinea"/>
        <w:numPr>
          <w:ilvl w:val="0"/>
          <w:numId w:val="16"/>
        </w:numPr>
        <w:rPr>
          <w:szCs w:val="20"/>
        </w:rPr>
      </w:pPr>
      <w:r w:rsidRPr="00580918">
        <w:rPr>
          <w:szCs w:val="20"/>
        </w:rPr>
        <w:t>TIP</w:t>
      </w:r>
      <w:r w:rsidR="000C37CF" w:rsidRPr="00580918">
        <w:rPr>
          <w:szCs w:val="20"/>
        </w:rPr>
        <w:t>S</w:t>
      </w:r>
      <w:r w:rsidR="00580918" w:rsidRPr="00580918">
        <w:rPr>
          <w:szCs w:val="20"/>
        </w:rPr>
        <w:t xml:space="preserve">: </w:t>
      </w:r>
      <w:r w:rsidR="00580918">
        <w:rPr>
          <w:szCs w:val="20"/>
        </w:rPr>
        <w:tab/>
      </w:r>
      <w:r w:rsidR="00580918">
        <w:rPr>
          <w:szCs w:val="20"/>
        </w:rPr>
        <w:tab/>
      </w:r>
      <w:r w:rsidR="00580918" w:rsidRPr="00580918">
        <w:rPr>
          <w:szCs w:val="20"/>
        </w:rPr>
        <w:t>Bevestig</w:t>
      </w:r>
      <w:r w:rsidRPr="00580918">
        <w:rPr>
          <w:szCs w:val="20"/>
        </w:rPr>
        <w:t xml:space="preserve"> gemaakte afspraken op papier.</w:t>
      </w:r>
    </w:p>
    <w:p w14:paraId="7FE79980" w14:textId="77777777" w:rsidR="001E1350" w:rsidRDefault="001E1350" w:rsidP="001E1350">
      <w:pPr>
        <w:ind w:left="720" w:hanging="360"/>
        <w:rPr>
          <w:szCs w:val="20"/>
        </w:rPr>
      </w:pPr>
      <w:r>
        <w:rPr>
          <w:szCs w:val="20"/>
        </w:rPr>
        <w:tab/>
      </w:r>
      <w:r w:rsidR="00580918">
        <w:rPr>
          <w:szCs w:val="20"/>
        </w:rPr>
        <w:tab/>
        <w:t xml:space="preserve">Doe </w:t>
      </w:r>
      <w:r>
        <w:rPr>
          <w:szCs w:val="20"/>
        </w:rPr>
        <w:t>zwar</w:t>
      </w:r>
      <w:r w:rsidR="00AB3139">
        <w:rPr>
          <w:szCs w:val="20"/>
        </w:rPr>
        <w:t>e gesprekken samen (getuige en back-up</w:t>
      </w:r>
      <w:r>
        <w:rPr>
          <w:szCs w:val="20"/>
        </w:rPr>
        <w:t xml:space="preserve"> bij heftige emoties)</w:t>
      </w:r>
      <w:r w:rsidR="00A56FC9">
        <w:rPr>
          <w:szCs w:val="20"/>
        </w:rPr>
        <w:t>.</w:t>
      </w:r>
    </w:p>
    <w:p w14:paraId="72F8C56C" w14:textId="77777777" w:rsidR="00AB3139" w:rsidRDefault="00AB3139" w:rsidP="001E1350">
      <w:pPr>
        <w:ind w:left="720" w:hanging="360"/>
        <w:rPr>
          <w:szCs w:val="20"/>
        </w:rPr>
      </w:pPr>
      <w:r>
        <w:rPr>
          <w:szCs w:val="20"/>
        </w:rPr>
        <w:tab/>
      </w:r>
      <w:r>
        <w:rPr>
          <w:szCs w:val="20"/>
        </w:rPr>
        <w:tab/>
        <w:t xml:space="preserve">Blijf </w:t>
      </w:r>
      <w:r w:rsidR="00A56FC9">
        <w:rPr>
          <w:szCs w:val="20"/>
        </w:rPr>
        <w:t>altijd zakelijk meelevend.</w:t>
      </w:r>
    </w:p>
    <w:p w14:paraId="4CBABF3D" w14:textId="77777777" w:rsidR="00A0095D" w:rsidRDefault="00AB3139" w:rsidP="00A0095D">
      <w:pPr>
        <w:ind w:left="1416" w:hanging="360"/>
        <w:rPr>
          <w:rFonts w:cs="Arial"/>
          <w:color w:val="000000"/>
          <w:szCs w:val="20"/>
        </w:rPr>
      </w:pPr>
      <w:r>
        <w:rPr>
          <w:szCs w:val="20"/>
        </w:rPr>
        <w:tab/>
      </w:r>
      <w:r w:rsidR="000C37CF" w:rsidRPr="000C37CF">
        <w:rPr>
          <w:rFonts w:cs="Arial"/>
          <w:szCs w:val="20"/>
        </w:rPr>
        <w:t>Vol</w:t>
      </w:r>
      <w:r w:rsidR="000C37CF">
        <w:rPr>
          <w:rFonts w:cs="Arial"/>
          <w:color w:val="000000"/>
          <w:szCs w:val="20"/>
        </w:rPr>
        <w:t>g</w:t>
      </w:r>
      <w:r w:rsidR="00A0095D">
        <w:rPr>
          <w:rFonts w:cs="Arial"/>
          <w:color w:val="000000"/>
          <w:szCs w:val="20"/>
        </w:rPr>
        <w:t xml:space="preserve"> voor meer informatie</w:t>
      </w:r>
      <w:r w:rsidR="000C37CF" w:rsidRPr="000C37CF">
        <w:rPr>
          <w:rFonts w:cs="Arial"/>
          <w:color w:val="000000"/>
          <w:szCs w:val="20"/>
        </w:rPr>
        <w:t xml:space="preserve"> de online cursus slechtnieuwsgesprekken voeren</w:t>
      </w:r>
      <w:r w:rsidR="000C37CF">
        <w:rPr>
          <w:rFonts w:cs="Arial"/>
          <w:color w:val="000000"/>
          <w:szCs w:val="20"/>
        </w:rPr>
        <w:t xml:space="preserve"> via </w:t>
      </w:r>
    </w:p>
    <w:p w14:paraId="33475C81" w14:textId="77777777" w:rsidR="00A0095D" w:rsidRPr="003940F6" w:rsidRDefault="00A0095D" w:rsidP="00A0095D">
      <w:pPr>
        <w:ind w:left="1416"/>
        <w:rPr>
          <w:rFonts w:cs="Arial"/>
          <w:color w:val="000000"/>
          <w:szCs w:val="20"/>
          <w:lang w:val="en-US"/>
        </w:rPr>
      </w:pPr>
      <w:hyperlink r:id="rId7" w:history="1">
        <w:r w:rsidRPr="003940F6">
          <w:rPr>
            <w:rStyle w:val="Hyperlink"/>
            <w:rFonts w:cs="Arial"/>
            <w:szCs w:val="20"/>
            <w:lang w:val="en-US"/>
          </w:rPr>
          <w:t>www.schavenaanjouwtoekomst.nl</w:t>
        </w:r>
      </w:hyperlink>
      <w:r w:rsidRPr="003940F6">
        <w:rPr>
          <w:rFonts w:cs="Arial"/>
          <w:color w:val="000000"/>
          <w:szCs w:val="20"/>
          <w:lang w:val="en-US"/>
        </w:rPr>
        <w:t xml:space="preserve"> </w:t>
      </w:r>
      <w:r w:rsidR="000C37CF" w:rsidRPr="003940F6">
        <w:rPr>
          <w:rFonts w:cs="Arial"/>
          <w:color w:val="000000"/>
          <w:szCs w:val="20"/>
          <w:lang w:val="en-US"/>
        </w:rPr>
        <w:t xml:space="preserve">of </w:t>
      </w:r>
    </w:p>
    <w:p w14:paraId="53B4966E" w14:textId="77777777" w:rsidR="000C37CF" w:rsidRPr="003940F6" w:rsidRDefault="00A0095D" w:rsidP="00A0095D">
      <w:pPr>
        <w:ind w:left="1416"/>
        <w:rPr>
          <w:rFonts w:cs="Arial"/>
          <w:color w:val="000000"/>
          <w:szCs w:val="20"/>
          <w:lang w:val="en-US"/>
        </w:rPr>
      </w:pPr>
      <w:hyperlink r:id="rId8" w:history="1">
        <w:r w:rsidRPr="003940F6">
          <w:rPr>
            <w:rStyle w:val="Hyperlink"/>
            <w:rFonts w:cs="Arial"/>
            <w:szCs w:val="20"/>
            <w:lang w:val="en-US"/>
          </w:rPr>
          <w:t>https://ecm.hobp.nl/training/40/professioneel-slechtnieuwsgesprekken-voeren</w:t>
        </w:r>
      </w:hyperlink>
      <w:r w:rsidRPr="003940F6">
        <w:rPr>
          <w:rFonts w:cs="Arial"/>
          <w:color w:val="000000"/>
          <w:szCs w:val="20"/>
          <w:lang w:val="en-US"/>
        </w:rPr>
        <w:t>.</w:t>
      </w:r>
    </w:p>
    <w:p w14:paraId="51FBE46F" w14:textId="77777777" w:rsidR="00A0095D" w:rsidRPr="003940F6" w:rsidRDefault="00A0095D" w:rsidP="00A0095D">
      <w:pPr>
        <w:ind w:left="1416" w:hanging="360"/>
        <w:rPr>
          <w:rFonts w:cs="Arial"/>
          <w:szCs w:val="20"/>
          <w:lang w:val="en-US"/>
        </w:rPr>
      </w:pPr>
    </w:p>
    <w:p w14:paraId="72868D8F" w14:textId="77777777" w:rsidR="003940F6" w:rsidRDefault="003940F6" w:rsidP="00A0095D">
      <w:pPr>
        <w:ind w:left="720"/>
        <w:rPr>
          <w:szCs w:val="20"/>
        </w:rPr>
      </w:pPr>
    </w:p>
    <w:p w14:paraId="4777546F" w14:textId="66C6C528" w:rsidR="00AB3139" w:rsidRDefault="00AB3139" w:rsidP="00A0095D">
      <w:pPr>
        <w:ind w:left="720"/>
        <w:rPr>
          <w:szCs w:val="20"/>
        </w:rPr>
      </w:pPr>
      <w:r>
        <w:rPr>
          <w:szCs w:val="20"/>
        </w:rPr>
        <w:t>Bedenk dat goed</w:t>
      </w:r>
      <w:r w:rsidR="000C37CF">
        <w:rPr>
          <w:szCs w:val="20"/>
        </w:rPr>
        <w:t>e</w:t>
      </w:r>
      <w:r>
        <w:rPr>
          <w:szCs w:val="20"/>
        </w:rPr>
        <w:t xml:space="preserve"> voorbereiding van een slechtnieuwsgesprek meer is dan </w:t>
      </w:r>
      <w:r w:rsidR="000C37CF">
        <w:rPr>
          <w:szCs w:val="20"/>
        </w:rPr>
        <w:t xml:space="preserve">het </w:t>
      </w:r>
      <w:r>
        <w:rPr>
          <w:szCs w:val="20"/>
        </w:rPr>
        <w:t>halve werk!</w:t>
      </w:r>
    </w:p>
    <w:p w14:paraId="67924F5F" w14:textId="043A48AC" w:rsidR="003940F6" w:rsidRDefault="003940F6" w:rsidP="003940F6">
      <w:pPr>
        <w:rPr>
          <w:szCs w:val="20"/>
        </w:rPr>
      </w:pPr>
      <w:r>
        <w:rPr>
          <w:szCs w:val="20"/>
        </w:rPr>
        <w:tab/>
        <w:t>Succes en neem gerust contact op met één van de adviseurs Duurzame Inzetbaarheid</w:t>
      </w:r>
    </w:p>
    <w:p w14:paraId="3DBEBB0B" w14:textId="77777777" w:rsidR="003940F6" w:rsidRDefault="003940F6" w:rsidP="003940F6">
      <w:pPr>
        <w:rPr>
          <w:szCs w:val="20"/>
        </w:rPr>
      </w:pPr>
    </w:p>
    <w:p w14:paraId="62F03DE2" w14:textId="77777777" w:rsidR="003940F6" w:rsidRDefault="003940F6" w:rsidP="003940F6">
      <w:pPr>
        <w:rPr>
          <w:szCs w:val="20"/>
        </w:rPr>
      </w:pPr>
    </w:p>
    <w:p w14:paraId="7A9A3C99" w14:textId="11062EF6" w:rsidR="003940F6" w:rsidRDefault="003940F6" w:rsidP="003940F6">
      <w:pPr>
        <w:rPr>
          <w:szCs w:val="20"/>
        </w:rPr>
      </w:pPr>
      <w:r>
        <w:rPr>
          <w:szCs w:val="20"/>
        </w:rPr>
        <w:t>Anouk van Stipriaan</w:t>
      </w:r>
    </w:p>
    <w:p w14:paraId="1A107F1B" w14:textId="7A416482" w:rsidR="003940F6" w:rsidRDefault="003940F6" w:rsidP="003940F6">
      <w:pPr>
        <w:rPr>
          <w:szCs w:val="20"/>
        </w:rPr>
      </w:pPr>
      <w:r>
        <w:rPr>
          <w:szCs w:val="20"/>
        </w:rPr>
        <w:t>Thér</w:t>
      </w:r>
      <w:r>
        <w:rPr>
          <w:rFonts w:cs="Arial"/>
          <w:szCs w:val="20"/>
        </w:rPr>
        <w:t>è</w:t>
      </w:r>
      <w:r>
        <w:rPr>
          <w:szCs w:val="20"/>
        </w:rPr>
        <w:t>se Saenen</w:t>
      </w:r>
    </w:p>
    <w:p w14:paraId="27F2E529" w14:textId="79C3CB52" w:rsidR="003940F6" w:rsidRDefault="003940F6" w:rsidP="003940F6">
      <w:pPr>
        <w:rPr>
          <w:szCs w:val="20"/>
        </w:rPr>
      </w:pPr>
      <w:r>
        <w:rPr>
          <w:szCs w:val="20"/>
        </w:rPr>
        <w:t>Reanne Creyghton</w:t>
      </w:r>
    </w:p>
    <w:p w14:paraId="41B2E47F" w14:textId="77777777" w:rsidR="003940F6" w:rsidRDefault="003940F6" w:rsidP="003940F6">
      <w:pPr>
        <w:rPr>
          <w:szCs w:val="20"/>
        </w:rPr>
      </w:pPr>
    </w:p>
    <w:p w14:paraId="72DF618B" w14:textId="77777777" w:rsidR="003940F6" w:rsidRPr="00F978F2" w:rsidRDefault="003940F6" w:rsidP="003940F6">
      <w:pPr>
        <w:rPr>
          <w:sz w:val="28"/>
          <w:szCs w:val="28"/>
        </w:rPr>
      </w:pPr>
    </w:p>
    <w:sectPr w:rsidR="003940F6" w:rsidRPr="00F978F2" w:rsidSect="00143D60">
      <w:headerReference w:type="even" r:id="rId9"/>
      <w:headerReference w:type="default" r:id="rId10"/>
      <w:footerReference w:type="even" r:id="rId11"/>
      <w:footerReference w:type="default" r:id="rId12"/>
      <w:headerReference w:type="first" r:id="rId13"/>
      <w:footerReference w:type="first" r:id="rId14"/>
      <w:pgSz w:w="11906" w:h="16838"/>
      <w:pgMar w:top="964" w:right="1418" w:bottom="96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254BF" w14:textId="77777777" w:rsidR="00E72661" w:rsidRDefault="00E72661" w:rsidP="0077667A">
      <w:pPr>
        <w:spacing w:line="240" w:lineRule="auto"/>
      </w:pPr>
      <w:r>
        <w:separator/>
      </w:r>
    </w:p>
  </w:endnote>
  <w:endnote w:type="continuationSeparator" w:id="0">
    <w:p w14:paraId="6789370D" w14:textId="77777777" w:rsidR="00E72661" w:rsidRDefault="00E72661" w:rsidP="007766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75C51" w14:textId="77777777" w:rsidR="0077667A" w:rsidRDefault="0077667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F8FED" w14:textId="38B871C3" w:rsidR="0077667A" w:rsidRDefault="0077667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3BA71" w14:textId="77777777" w:rsidR="0077667A" w:rsidRDefault="0077667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94BD6" w14:textId="77777777" w:rsidR="00E72661" w:rsidRDefault="00E72661" w:rsidP="0077667A">
      <w:pPr>
        <w:spacing w:line="240" w:lineRule="auto"/>
      </w:pPr>
      <w:r>
        <w:separator/>
      </w:r>
    </w:p>
  </w:footnote>
  <w:footnote w:type="continuationSeparator" w:id="0">
    <w:p w14:paraId="087B276F" w14:textId="77777777" w:rsidR="00E72661" w:rsidRDefault="00E72661" w:rsidP="007766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208BC" w14:textId="77777777" w:rsidR="0077667A" w:rsidRDefault="0077667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DEDF5" w14:textId="77777777" w:rsidR="0077667A" w:rsidRDefault="0077667A" w:rsidP="003070CA">
    <w:pPr>
      <w:pStyle w:val="Koptekst"/>
      <w:jc w:val="right"/>
    </w:pPr>
    <w:r>
      <w:rPr>
        <w:noProof/>
        <w:lang w:eastAsia="nl-NL"/>
      </w:rPr>
      <w:drawing>
        <wp:inline distT="0" distB="0" distL="0" distR="0" wp14:anchorId="008BC39D" wp14:editId="0CDC042D">
          <wp:extent cx="775855" cy="1099128"/>
          <wp:effectExtent l="0" t="0" r="5715" b="635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chaven aan je toekomst.jpg"/>
                  <pic:cNvPicPr/>
                </pic:nvPicPr>
                <pic:blipFill>
                  <a:blip r:embed="rId1">
                    <a:extLst>
                      <a:ext uri="{28A0092B-C50C-407E-A947-70E740481C1C}">
                        <a14:useLocalDpi xmlns:a14="http://schemas.microsoft.com/office/drawing/2010/main" val="0"/>
                      </a:ext>
                    </a:extLst>
                  </a:blip>
                  <a:stretch>
                    <a:fillRect/>
                  </a:stretch>
                </pic:blipFill>
                <pic:spPr>
                  <a:xfrm>
                    <a:off x="0" y="0"/>
                    <a:ext cx="816558" cy="11567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DA82E" w14:textId="77777777" w:rsidR="0077667A" w:rsidRDefault="0077667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8B8D2C8"/>
    <w:lvl w:ilvl="0">
      <w:start w:val="1"/>
      <w:numFmt w:val="decimal"/>
      <w:pStyle w:val="Lijstnummering"/>
      <w:lvlText w:val="%1."/>
      <w:lvlJc w:val="left"/>
      <w:pPr>
        <w:tabs>
          <w:tab w:val="num" w:pos="360"/>
        </w:tabs>
        <w:ind w:left="360" w:hanging="360"/>
      </w:pPr>
    </w:lvl>
  </w:abstractNum>
  <w:abstractNum w:abstractNumId="1" w15:restartNumberingAfterBreak="0">
    <w:nsid w:val="25CD6B04"/>
    <w:multiLevelType w:val="hybridMultilevel"/>
    <w:tmpl w:val="30A458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8A9173E"/>
    <w:multiLevelType w:val="hybridMultilevel"/>
    <w:tmpl w:val="BAAE1D70"/>
    <w:lvl w:ilvl="0" w:tplc="121896B4">
      <w:numFmt w:val="bullet"/>
      <w:lvlText w:val="-"/>
      <w:lvlJc w:val="left"/>
      <w:pPr>
        <w:ind w:left="2496" w:hanging="360"/>
      </w:pPr>
      <w:rPr>
        <w:rFonts w:ascii="Arial" w:eastAsiaTheme="minorHAnsi"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2AC03B7C"/>
    <w:multiLevelType w:val="hybridMultilevel"/>
    <w:tmpl w:val="6D98F4D6"/>
    <w:lvl w:ilvl="0" w:tplc="121896B4">
      <w:numFmt w:val="bullet"/>
      <w:lvlText w:val="-"/>
      <w:lvlJc w:val="left"/>
      <w:pPr>
        <w:ind w:left="2136"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C4B42A9"/>
    <w:multiLevelType w:val="hybridMultilevel"/>
    <w:tmpl w:val="58367AF0"/>
    <w:lvl w:ilvl="0" w:tplc="121896B4">
      <w:numFmt w:val="bullet"/>
      <w:lvlText w:val="-"/>
      <w:lvlJc w:val="left"/>
      <w:pPr>
        <w:ind w:left="2136" w:hanging="360"/>
      </w:pPr>
      <w:rPr>
        <w:rFonts w:ascii="Arial" w:eastAsiaTheme="minorHAnsi" w:hAnsi="Arial" w:cs="Arial"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5" w15:restartNumberingAfterBreak="0">
    <w:nsid w:val="3CFA7575"/>
    <w:multiLevelType w:val="hybridMultilevel"/>
    <w:tmpl w:val="E89E72C4"/>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38C0487"/>
    <w:multiLevelType w:val="hybridMultilevel"/>
    <w:tmpl w:val="DBEEB32A"/>
    <w:lvl w:ilvl="0" w:tplc="121896B4">
      <w:numFmt w:val="bullet"/>
      <w:lvlText w:val="-"/>
      <w:lvlJc w:val="left"/>
      <w:pPr>
        <w:ind w:left="2136"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A846358"/>
    <w:multiLevelType w:val="hybridMultilevel"/>
    <w:tmpl w:val="E95AB8F4"/>
    <w:lvl w:ilvl="0" w:tplc="3584593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8" w15:restartNumberingAfterBreak="0">
    <w:nsid w:val="4DA74CC2"/>
    <w:multiLevelType w:val="hybridMultilevel"/>
    <w:tmpl w:val="90F4680E"/>
    <w:lvl w:ilvl="0" w:tplc="19D09132">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9" w15:restartNumberingAfterBreak="0">
    <w:nsid w:val="4DA902A5"/>
    <w:multiLevelType w:val="hybridMultilevel"/>
    <w:tmpl w:val="EE84F92E"/>
    <w:lvl w:ilvl="0" w:tplc="7E145190">
      <w:start w:val="1"/>
      <w:numFmt w:val="bullet"/>
      <w:pStyle w:val="Lijstalinea"/>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874113C"/>
    <w:multiLevelType w:val="hybridMultilevel"/>
    <w:tmpl w:val="BDD878C4"/>
    <w:lvl w:ilvl="0" w:tplc="07E8D1F8">
      <w:start w:val="5"/>
      <w:numFmt w:val="bullet"/>
      <w:lvlText w:val="-"/>
      <w:lvlJc w:val="left"/>
      <w:pPr>
        <w:ind w:left="2004" w:hanging="360"/>
      </w:pPr>
      <w:rPr>
        <w:rFonts w:ascii="Arial" w:eastAsiaTheme="minorHAnsi" w:hAnsi="Arial" w:cs="Arial" w:hint="default"/>
      </w:rPr>
    </w:lvl>
    <w:lvl w:ilvl="1" w:tplc="04130003" w:tentative="1">
      <w:start w:val="1"/>
      <w:numFmt w:val="bullet"/>
      <w:lvlText w:val="o"/>
      <w:lvlJc w:val="left"/>
      <w:pPr>
        <w:ind w:left="2724" w:hanging="360"/>
      </w:pPr>
      <w:rPr>
        <w:rFonts w:ascii="Courier New" w:hAnsi="Courier New" w:cs="Courier New" w:hint="default"/>
      </w:rPr>
    </w:lvl>
    <w:lvl w:ilvl="2" w:tplc="04130005" w:tentative="1">
      <w:start w:val="1"/>
      <w:numFmt w:val="bullet"/>
      <w:lvlText w:val=""/>
      <w:lvlJc w:val="left"/>
      <w:pPr>
        <w:ind w:left="3444" w:hanging="360"/>
      </w:pPr>
      <w:rPr>
        <w:rFonts w:ascii="Wingdings" w:hAnsi="Wingdings" w:hint="default"/>
      </w:rPr>
    </w:lvl>
    <w:lvl w:ilvl="3" w:tplc="04130001" w:tentative="1">
      <w:start w:val="1"/>
      <w:numFmt w:val="bullet"/>
      <w:lvlText w:val=""/>
      <w:lvlJc w:val="left"/>
      <w:pPr>
        <w:ind w:left="4164" w:hanging="360"/>
      </w:pPr>
      <w:rPr>
        <w:rFonts w:ascii="Symbol" w:hAnsi="Symbol" w:hint="default"/>
      </w:rPr>
    </w:lvl>
    <w:lvl w:ilvl="4" w:tplc="04130003" w:tentative="1">
      <w:start w:val="1"/>
      <w:numFmt w:val="bullet"/>
      <w:lvlText w:val="o"/>
      <w:lvlJc w:val="left"/>
      <w:pPr>
        <w:ind w:left="4884" w:hanging="360"/>
      </w:pPr>
      <w:rPr>
        <w:rFonts w:ascii="Courier New" w:hAnsi="Courier New" w:cs="Courier New" w:hint="default"/>
      </w:rPr>
    </w:lvl>
    <w:lvl w:ilvl="5" w:tplc="04130005" w:tentative="1">
      <w:start w:val="1"/>
      <w:numFmt w:val="bullet"/>
      <w:lvlText w:val=""/>
      <w:lvlJc w:val="left"/>
      <w:pPr>
        <w:ind w:left="5604" w:hanging="360"/>
      </w:pPr>
      <w:rPr>
        <w:rFonts w:ascii="Wingdings" w:hAnsi="Wingdings" w:hint="default"/>
      </w:rPr>
    </w:lvl>
    <w:lvl w:ilvl="6" w:tplc="04130001" w:tentative="1">
      <w:start w:val="1"/>
      <w:numFmt w:val="bullet"/>
      <w:lvlText w:val=""/>
      <w:lvlJc w:val="left"/>
      <w:pPr>
        <w:ind w:left="6324" w:hanging="360"/>
      </w:pPr>
      <w:rPr>
        <w:rFonts w:ascii="Symbol" w:hAnsi="Symbol" w:hint="default"/>
      </w:rPr>
    </w:lvl>
    <w:lvl w:ilvl="7" w:tplc="04130003" w:tentative="1">
      <w:start w:val="1"/>
      <w:numFmt w:val="bullet"/>
      <w:lvlText w:val="o"/>
      <w:lvlJc w:val="left"/>
      <w:pPr>
        <w:ind w:left="7044" w:hanging="360"/>
      </w:pPr>
      <w:rPr>
        <w:rFonts w:ascii="Courier New" w:hAnsi="Courier New" w:cs="Courier New" w:hint="default"/>
      </w:rPr>
    </w:lvl>
    <w:lvl w:ilvl="8" w:tplc="04130005" w:tentative="1">
      <w:start w:val="1"/>
      <w:numFmt w:val="bullet"/>
      <w:lvlText w:val=""/>
      <w:lvlJc w:val="left"/>
      <w:pPr>
        <w:ind w:left="7764" w:hanging="360"/>
      </w:pPr>
      <w:rPr>
        <w:rFonts w:ascii="Wingdings" w:hAnsi="Wingdings" w:hint="default"/>
      </w:rPr>
    </w:lvl>
  </w:abstractNum>
  <w:abstractNum w:abstractNumId="11" w15:restartNumberingAfterBreak="0">
    <w:nsid w:val="6D3274D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7FC034D0"/>
    <w:multiLevelType w:val="hybridMultilevel"/>
    <w:tmpl w:val="CFBE3602"/>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1530484478">
    <w:abstractNumId w:val="0"/>
  </w:num>
  <w:num w:numId="2" w16cid:durableId="50353181">
    <w:abstractNumId w:val="0"/>
  </w:num>
  <w:num w:numId="3" w16cid:durableId="2044817473">
    <w:abstractNumId w:val="9"/>
  </w:num>
  <w:num w:numId="4" w16cid:durableId="1724987601">
    <w:abstractNumId w:val="9"/>
  </w:num>
  <w:num w:numId="5" w16cid:durableId="2074309309">
    <w:abstractNumId w:val="9"/>
  </w:num>
  <w:num w:numId="6" w16cid:durableId="1511525585">
    <w:abstractNumId w:val="1"/>
  </w:num>
  <w:num w:numId="7" w16cid:durableId="390465566">
    <w:abstractNumId w:val="5"/>
  </w:num>
  <w:num w:numId="8" w16cid:durableId="487989009">
    <w:abstractNumId w:val="7"/>
  </w:num>
  <w:num w:numId="9" w16cid:durableId="610824825">
    <w:abstractNumId w:val="10"/>
  </w:num>
  <w:num w:numId="10" w16cid:durableId="14817354">
    <w:abstractNumId w:val="4"/>
  </w:num>
  <w:num w:numId="11" w16cid:durableId="1406221300">
    <w:abstractNumId w:val="8"/>
  </w:num>
  <w:num w:numId="12" w16cid:durableId="1458572498">
    <w:abstractNumId w:val="2"/>
  </w:num>
  <w:num w:numId="13" w16cid:durableId="1932079450">
    <w:abstractNumId w:val="3"/>
  </w:num>
  <w:num w:numId="14" w16cid:durableId="2041395872">
    <w:abstractNumId w:val="6"/>
  </w:num>
  <w:num w:numId="15" w16cid:durableId="192500627">
    <w:abstractNumId w:val="12"/>
  </w:num>
  <w:num w:numId="16" w16cid:durableId="5190541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BC0"/>
    <w:rsid w:val="000C37CF"/>
    <w:rsid w:val="000D5021"/>
    <w:rsid w:val="00120754"/>
    <w:rsid w:val="00143D60"/>
    <w:rsid w:val="00177AFC"/>
    <w:rsid w:val="001E1350"/>
    <w:rsid w:val="001E4563"/>
    <w:rsid w:val="003070CA"/>
    <w:rsid w:val="003940F6"/>
    <w:rsid w:val="00427BC0"/>
    <w:rsid w:val="00437B67"/>
    <w:rsid w:val="00463C08"/>
    <w:rsid w:val="0048527D"/>
    <w:rsid w:val="004B5223"/>
    <w:rsid w:val="004D0C5C"/>
    <w:rsid w:val="005268C0"/>
    <w:rsid w:val="00531D7D"/>
    <w:rsid w:val="0054676E"/>
    <w:rsid w:val="00580918"/>
    <w:rsid w:val="006B66A8"/>
    <w:rsid w:val="00705D3B"/>
    <w:rsid w:val="007411A5"/>
    <w:rsid w:val="00755FAC"/>
    <w:rsid w:val="00760941"/>
    <w:rsid w:val="0077667A"/>
    <w:rsid w:val="008A4C4B"/>
    <w:rsid w:val="008E0CB3"/>
    <w:rsid w:val="0092306B"/>
    <w:rsid w:val="009515B5"/>
    <w:rsid w:val="00A0095D"/>
    <w:rsid w:val="00A31B0B"/>
    <w:rsid w:val="00A56FC9"/>
    <w:rsid w:val="00AB3139"/>
    <w:rsid w:val="00AD013B"/>
    <w:rsid w:val="00AE52BC"/>
    <w:rsid w:val="00BC049E"/>
    <w:rsid w:val="00BC60A4"/>
    <w:rsid w:val="00DC2EE2"/>
    <w:rsid w:val="00E55013"/>
    <w:rsid w:val="00E72661"/>
    <w:rsid w:val="00F015A5"/>
    <w:rsid w:val="00F2736B"/>
    <w:rsid w:val="00F27402"/>
    <w:rsid w:val="00F311F9"/>
    <w:rsid w:val="00F37E80"/>
    <w:rsid w:val="00F43116"/>
    <w:rsid w:val="00F978F2"/>
    <w:rsid w:val="00FA04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15DFD"/>
  <w15:chartTrackingRefBased/>
  <w15:docId w15:val="{73EAEABC-0C55-419C-9A92-D19CC6BFE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nl-NL"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015A5"/>
    <w:pPr>
      <w:keepNext/>
      <w:keepLines/>
      <w:spacing w:before="240"/>
      <w:outlineLvl w:val="0"/>
    </w:pPr>
    <w:rPr>
      <w:rFonts w:eastAsiaTheme="majorEastAsia" w:cstheme="majorBidi"/>
      <w:color w:val="2E74B5" w:themeColor="accent1" w:themeShade="BF"/>
      <w:sz w:val="32"/>
      <w:szCs w:val="32"/>
    </w:rPr>
  </w:style>
  <w:style w:type="paragraph" w:styleId="Kop2">
    <w:name w:val="heading 2"/>
    <w:basedOn w:val="Standaard"/>
    <w:next w:val="Standaard"/>
    <w:link w:val="Kop2Char"/>
    <w:uiPriority w:val="9"/>
    <w:unhideWhenUsed/>
    <w:qFormat/>
    <w:rsid w:val="00F015A5"/>
    <w:pPr>
      <w:keepNext/>
      <w:keepLines/>
      <w:spacing w:before="40"/>
      <w:outlineLvl w:val="1"/>
    </w:pPr>
    <w:rPr>
      <w:rFonts w:eastAsiaTheme="majorEastAsia" w:cstheme="majorBidi"/>
      <w:color w:val="2E74B5" w:themeColor="accent1" w:themeShade="BF"/>
      <w:sz w:val="26"/>
      <w:szCs w:val="26"/>
    </w:rPr>
  </w:style>
  <w:style w:type="paragraph" w:styleId="Kop3">
    <w:name w:val="heading 3"/>
    <w:basedOn w:val="Standaard"/>
    <w:next w:val="Standaard"/>
    <w:link w:val="Kop3Char"/>
    <w:uiPriority w:val="9"/>
    <w:unhideWhenUsed/>
    <w:qFormat/>
    <w:rsid w:val="00F015A5"/>
    <w:pPr>
      <w:keepNext/>
      <w:keepLines/>
      <w:spacing w:before="40"/>
      <w:outlineLvl w:val="2"/>
    </w:pPr>
    <w:rPr>
      <w:rFonts w:eastAsiaTheme="majorEastAsia" w:cstheme="majorBidi"/>
      <w:color w:val="1F4D78" w:themeColor="accent1" w:themeShade="7F"/>
      <w:sz w:val="24"/>
      <w:szCs w:val="24"/>
    </w:rPr>
  </w:style>
  <w:style w:type="paragraph" w:styleId="Kop4">
    <w:name w:val="heading 4"/>
    <w:basedOn w:val="Standaard"/>
    <w:next w:val="Standaard"/>
    <w:link w:val="Kop4Char"/>
    <w:uiPriority w:val="9"/>
    <w:unhideWhenUsed/>
    <w:qFormat/>
    <w:rsid w:val="00F37E80"/>
    <w:pPr>
      <w:keepNext/>
      <w:keepLines/>
      <w:spacing w:before="40"/>
      <w:outlineLvl w:val="3"/>
    </w:pPr>
    <w:rPr>
      <w:rFonts w:eastAsiaTheme="majorEastAsia" w:cstheme="majorBidi"/>
      <w:i/>
      <w:iCs/>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ummering">
    <w:name w:val="Nummering"/>
    <w:basedOn w:val="Lijstnummering"/>
    <w:next w:val="Lijstnummering"/>
    <w:qFormat/>
    <w:rsid w:val="00F2736B"/>
  </w:style>
  <w:style w:type="paragraph" w:styleId="Lijstnummering">
    <w:name w:val="List Number"/>
    <w:basedOn w:val="Standaard"/>
    <w:uiPriority w:val="99"/>
    <w:semiHidden/>
    <w:unhideWhenUsed/>
    <w:rsid w:val="00F2736B"/>
    <w:pPr>
      <w:numPr>
        <w:numId w:val="2"/>
      </w:numPr>
      <w:contextualSpacing/>
    </w:pPr>
  </w:style>
  <w:style w:type="character" w:customStyle="1" w:styleId="Kop1Char">
    <w:name w:val="Kop 1 Char"/>
    <w:basedOn w:val="Standaardalinea-lettertype"/>
    <w:link w:val="Kop1"/>
    <w:uiPriority w:val="9"/>
    <w:rsid w:val="00F015A5"/>
    <w:rPr>
      <w:rFonts w:eastAsiaTheme="majorEastAsia" w:cstheme="majorBidi"/>
      <w:color w:val="2E74B5" w:themeColor="accent1" w:themeShade="BF"/>
      <w:sz w:val="32"/>
      <w:szCs w:val="32"/>
    </w:rPr>
  </w:style>
  <w:style w:type="character" w:customStyle="1" w:styleId="Kop2Char">
    <w:name w:val="Kop 2 Char"/>
    <w:basedOn w:val="Standaardalinea-lettertype"/>
    <w:link w:val="Kop2"/>
    <w:uiPriority w:val="9"/>
    <w:rsid w:val="00F015A5"/>
    <w:rPr>
      <w:rFonts w:eastAsiaTheme="majorEastAsia" w:cstheme="majorBidi"/>
      <w:color w:val="2E74B5" w:themeColor="accent1" w:themeShade="BF"/>
      <w:sz w:val="26"/>
      <w:szCs w:val="26"/>
    </w:rPr>
  </w:style>
  <w:style w:type="character" w:customStyle="1" w:styleId="Kop3Char">
    <w:name w:val="Kop 3 Char"/>
    <w:basedOn w:val="Standaardalinea-lettertype"/>
    <w:link w:val="Kop3"/>
    <w:uiPriority w:val="9"/>
    <w:rsid w:val="00F015A5"/>
    <w:rPr>
      <w:rFonts w:eastAsiaTheme="majorEastAsia" w:cstheme="majorBidi"/>
      <w:color w:val="1F4D78" w:themeColor="accent1" w:themeShade="7F"/>
      <w:sz w:val="24"/>
      <w:szCs w:val="24"/>
    </w:rPr>
  </w:style>
  <w:style w:type="character" w:customStyle="1" w:styleId="Kop4Char">
    <w:name w:val="Kop 4 Char"/>
    <w:basedOn w:val="Standaardalinea-lettertype"/>
    <w:link w:val="Kop4"/>
    <w:uiPriority w:val="9"/>
    <w:rsid w:val="00F37E80"/>
    <w:rPr>
      <w:rFonts w:eastAsiaTheme="majorEastAsia" w:cstheme="majorBidi"/>
      <w:i/>
      <w:iCs/>
      <w:color w:val="2E74B5" w:themeColor="accent1" w:themeShade="BF"/>
    </w:rPr>
  </w:style>
  <w:style w:type="paragraph" w:styleId="Lijstalinea">
    <w:name w:val="List Paragraph"/>
    <w:aliases w:val="Opsomming"/>
    <w:basedOn w:val="Standaard"/>
    <w:uiPriority w:val="34"/>
    <w:qFormat/>
    <w:rsid w:val="00E55013"/>
    <w:pPr>
      <w:numPr>
        <w:numId w:val="5"/>
      </w:numPr>
      <w:tabs>
        <w:tab w:val="left" w:pos="357"/>
        <w:tab w:val="left" w:pos="567"/>
        <w:tab w:val="left" w:pos="851"/>
        <w:tab w:val="left" w:pos="1134"/>
      </w:tabs>
      <w:contextualSpacing/>
    </w:pPr>
  </w:style>
  <w:style w:type="paragraph" w:customStyle="1" w:styleId="Opsommingcbm">
    <w:name w:val="Opsomming cbm"/>
    <w:basedOn w:val="Lijstalinea"/>
    <w:qFormat/>
    <w:rsid w:val="00E55013"/>
    <w:pPr>
      <w:ind w:left="357" w:hanging="357"/>
    </w:pPr>
  </w:style>
  <w:style w:type="paragraph" w:styleId="Koptekst">
    <w:name w:val="header"/>
    <w:basedOn w:val="Standaard"/>
    <w:link w:val="KoptekstChar"/>
    <w:uiPriority w:val="99"/>
    <w:unhideWhenUsed/>
    <w:rsid w:val="0077667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7667A"/>
  </w:style>
  <w:style w:type="paragraph" w:styleId="Voettekst">
    <w:name w:val="footer"/>
    <w:basedOn w:val="Standaard"/>
    <w:link w:val="VoettekstChar"/>
    <w:uiPriority w:val="99"/>
    <w:unhideWhenUsed/>
    <w:rsid w:val="0077667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7667A"/>
  </w:style>
  <w:style w:type="character" w:styleId="Hyperlink">
    <w:name w:val="Hyperlink"/>
    <w:basedOn w:val="Standaardalinea-lettertype"/>
    <w:uiPriority w:val="99"/>
    <w:unhideWhenUsed/>
    <w:rsid w:val="000C37CF"/>
    <w:rPr>
      <w:color w:val="0563C1" w:themeColor="hyperlink"/>
      <w:u w:val="single"/>
    </w:rPr>
  </w:style>
  <w:style w:type="character" w:styleId="GevolgdeHyperlink">
    <w:name w:val="FollowedHyperlink"/>
    <w:basedOn w:val="Standaardalinea-lettertype"/>
    <w:uiPriority w:val="99"/>
    <w:semiHidden/>
    <w:unhideWhenUsed/>
    <w:rsid w:val="00A009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m.hobp.nl/training/40/professioneel-slechtnieuwsgesprekken-voere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schavenaanjouwtoekomst.n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1136</Words>
  <Characters>6254</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CBM</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Oosdijk</dc:creator>
  <cp:keywords/>
  <dc:description/>
  <cp:lastModifiedBy>Marieke Pool</cp:lastModifiedBy>
  <cp:revision>2</cp:revision>
  <dcterms:created xsi:type="dcterms:W3CDTF">2026-02-18T07:28:00Z</dcterms:created>
  <dcterms:modified xsi:type="dcterms:W3CDTF">2026-02-18T07:28:00Z</dcterms:modified>
</cp:coreProperties>
</file>